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5A" w:rsidRPr="00F9765A" w:rsidRDefault="00F9765A" w:rsidP="002055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9765A" w:rsidRPr="00F9765A" w:rsidRDefault="00F9765A" w:rsidP="00F9765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9765A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ca-ES" w:eastAsia="ca-ES"/>
        </w:rPr>
        <w:drawing>
          <wp:inline distT="0" distB="0" distL="0" distR="0">
            <wp:extent cx="5626100" cy="787400"/>
            <wp:effectExtent l="0" t="0" r="0" b="0"/>
            <wp:docPr id="1" name="Imatge 1" descr="img_hp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ageStart" descr="img_hp_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5A" w:rsidRPr="00F9765A" w:rsidRDefault="00F9765A" w:rsidP="00F9765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9765A" w:rsidRPr="00C74DD7" w:rsidRDefault="00F9765A" w:rsidP="00F9765A">
      <w:pPr>
        <w:jc w:val="center"/>
        <w:rPr>
          <w:rFonts w:ascii="Verdana" w:hAnsi="Verdana" w:cs="Times New Roman"/>
          <w:b/>
          <w:sz w:val="28"/>
          <w:szCs w:val="28"/>
        </w:rPr>
      </w:pPr>
      <w:r w:rsidRPr="00C74DD7">
        <w:rPr>
          <w:rFonts w:ascii="Verdana" w:hAnsi="Verdana" w:cs="Times New Roman"/>
          <w:b/>
          <w:sz w:val="28"/>
          <w:szCs w:val="28"/>
        </w:rPr>
        <w:t>Meeting of Coordinating Committee</w:t>
      </w:r>
    </w:p>
    <w:p w:rsidR="00F9765A" w:rsidRPr="00C74DD7" w:rsidRDefault="009B4D2A" w:rsidP="00F9765A">
      <w:pPr>
        <w:jc w:val="center"/>
        <w:rPr>
          <w:rFonts w:ascii="Verdana" w:hAnsi="Verdana" w:cs="Times New Roman"/>
          <w:b/>
          <w:sz w:val="28"/>
          <w:szCs w:val="28"/>
        </w:rPr>
      </w:pPr>
      <w:r w:rsidRPr="00C74DD7">
        <w:rPr>
          <w:rFonts w:ascii="Verdana" w:hAnsi="Verdana" w:cs="Times New Roman"/>
          <w:b/>
          <w:sz w:val="28"/>
          <w:szCs w:val="28"/>
        </w:rPr>
        <w:t>1</w:t>
      </w:r>
      <w:r w:rsidR="00C74DD7" w:rsidRPr="00C74DD7">
        <w:rPr>
          <w:rFonts w:ascii="Verdana" w:hAnsi="Verdana" w:cs="Times New Roman"/>
          <w:b/>
          <w:sz w:val="28"/>
          <w:szCs w:val="28"/>
        </w:rPr>
        <w:t>3</w:t>
      </w:r>
      <w:r w:rsidRPr="00C74DD7">
        <w:rPr>
          <w:rFonts w:ascii="Verdana" w:hAnsi="Verdana" w:cs="Times New Roman"/>
          <w:b/>
          <w:sz w:val="28"/>
          <w:szCs w:val="28"/>
        </w:rPr>
        <w:t>th September 2017</w:t>
      </w:r>
    </w:p>
    <w:p w:rsidR="00C74DD7" w:rsidRDefault="00C74DD7" w:rsidP="00C74DD7">
      <w:pPr>
        <w:rPr>
          <w:color w:val="1F497D"/>
          <w:lang w:val="en-US"/>
        </w:rPr>
      </w:pPr>
    </w:p>
    <w:p w:rsidR="00C74DD7" w:rsidRPr="00C74DD7" w:rsidRDefault="00C74DD7" w:rsidP="00C74DD7">
      <w:pPr>
        <w:jc w:val="center"/>
        <w:rPr>
          <w:lang w:val="en-US"/>
        </w:rPr>
      </w:pPr>
      <w:r w:rsidRPr="00C74DD7">
        <w:rPr>
          <w:rFonts w:ascii="Calibri" w:hAnsi="Calibri"/>
          <w:b/>
          <w:bCs/>
          <w:color w:val="1F497D"/>
          <w:lang w:val="en-US"/>
        </w:rPr>
        <w:t>2-5</w:t>
      </w:r>
      <w:r>
        <w:rPr>
          <w:rFonts w:ascii="Calibri" w:hAnsi="Calibri"/>
          <w:b/>
          <w:bCs/>
          <w:color w:val="1F497D"/>
          <w:lang w:val="en-US"/>
        </w:rPr>
        <w:t xml:space="preserve"> </w:t>
      </w:r>
      <w:r w:rsidRPr="00C74DD7">
        <w:rPr>
          <w:rFonts w:ascii="Calibri" w:hAnsi="Calibri"/>
          <w:b/>
          <w:bCs/>
          <w:color w:val="1F497D"/>
          <w:lang w:val="en-US"/>
        </w:rPr>
        <w:t>pm</w:t>
      </w:r>
    </w:p>
    <w:p w:rsidR="00C74DD7" w:rsidRDefault="00C74DD7" w:rsidP="00C74DD7">
      <w:pPr>
        <w:jc w:val="center"/>
        <w:rPr>
          <w:rFonts w:ascii="Calibri" w:hAnsi="Calibri"/>
          <w:b/>
          <w:bCs/>
          <w:color w:val="1F497D"/>
          <w:lang w:val="en-US"/>
        </w:rPr>
      </w:pPr>
      <w:r w:rsidRPr="00C74DD7">
        <w:rPr>
          <w:rFonts w:ascii="Calibri" w:hAnsi="Calibri"/>
          <w:b/>
          <w:bCs/>
          <w:color w:val="1F497D"/>
          <w:lang w:val="en-US"/>
        </w:rPr>
        <w:t>NYU School of Medicine Translational Research Building,</w:t>
      </w:r>
    </w:p>
    <w:p w:rsidR="00C74DD7" w:rsidRDefault="00C74DD7" w:rsidP="00C74DD7">
      <w:pPr>
        <w:jc w:val="center"/>
        <w:rPr>
          <w:rFonts w:ascii="Calibri" w:hAnsi="Calibri"/>
          <w:b/>
          <w:bCs/>
          <w:color w:val="1F497D"/>
          <w:lang w:val="en-US"/>
        </w:rPr>
      </w:pPr>
      <w:r w:rsidRPr="00C74DD7">
        <w:rPr>
          <w:rFonts w:ascii="Calibri" w:hAnsi="Calibri"/>
          <w:b/>
          <w:bCs/>
          <w:color w:val="1F497D"/>
          <w:lang w:val="en-US"/>
        </w:rPr>
        <w:t>227 east 30</w:t>
      </w:r>
      <w:r w:rsidRPr="00C74DD7">
        <w:rPr>
          <w:rFonts w:ascii="Calibri" w:hAnsi="Calibri"/>
          <w:b/>
          <w:bCs/>
          <w:color w:val="1F497D"/>
          <w:vertAlign w:val="superscript"/>
          <w:lang w:val="en-US"/>
        </w:rPr>
        <w:t>th</w:t>
      </w:r>
      <w:r w:rsidRPr="00C74DD7">
        <w:rPr>
          <w:rFonts w:ascii="Calibri" w:hAnsi="Calibri"/>
          <w:b/>
          <w:bCs/>
          <w:color w:val="1F497D"/>
          <w:lang w:val="en-US"/>
        </w:rPr>
        <w:t xml:space="preserve"> street NY, NY 10016</w:t>
      </w:r>
    </w:p>
    <w:p w:rsidR="00C74DD7" w:rsidRPr="00C74DD7" w:rsidRDefault="00C74DD7" w:rsidP="00C74DD7">
      <w:pPr>
        <w:jc w:val="center"/>
        <w:rPr>
          <w:lang w:val="en-US"/>
        </w:rPr>
      </w:pPr>
      <w:proofErr w:type="gramStart"/>
      <w:r w:rsidRPr="00C74DD7">
        <w:rPr>
          <w:rFonts w:ascii="Calibri" w:hAnsi="Calibri"/>
          <w:b/>
          <w:bCs/>
          <w:color w:val="1F497D"/>
          <w:lang w:val="en-US"/>
        </w:rPr>
        <w:t>7</w:t>
      </w:r>
      <w:r w:rsidRPr="00C74DD7">
        <w:rPr>
          <w:rFonts w:ascii="Calibri" w:hAnsi="Calibri"/>
          <w:b/>
          <w:bCs/>
          <w:color w:val="1F497D"/>
          <w:vertAlign w:val="superscript"/>
          <w:lang w:val="en-US"/>
        </w:rPr>
        <w:t>th</w:t>
      </w:r>
      <w:proofErr w:type="gramEnd"/>
      <w:r w:rsidRPr="00C74DD7">
        <w:rPr>
          <w:rFonts w:ascii="Calibri" w:hAnsi="Calibri"/>
          <w:b/>
          <w:bCs/>
          <w:color w:val="1F497D"/>
          <w:lang w:val="en-US"/>
        </w:rPr>
        <w:t xml:space="preserve"> floor, room 718</w:t>
      </w:r>
    </w:p>
    <w:p w:rsidR="00C74DD7" w:rsidRPr="00C74DD7" w:rsidRDefault="00C74DD7" w:rsidP="00C74DD7">
      <w:pPr>
        <w:jc w:val="center"/>
        <w:rPr>
          <w:lang w:val="en-US"/>
        </w:rPr>
      </w:pPr>
    </w:p>
    <w:p w:rsidR="00502382" w:rsidRPr="00C74DD7" w:rsidRDefault="00502382" w:rsidP="00502382">
      <w:pPr>
        <w:ind w:right="-432"/>
        <w:jc w:val="center"/>
        <w:rPr>
          <w:rFonts w:ascii="Verdana" w:hAnsi="Verdana" w:cs="Calibri"/>
          <w:sz w:val="20"/>
          <w:szCs w:val="20"/>
          <w:lang w:val="en-US"/>
        </w:rPr>
      </w:pPr>
    </w:p>
    <w:p w:rsidR="00F9765A" w:rsidRDefault="00502382" w:rsidP="00502382">
      <w:pPr>
        <w:ind w:right="-432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502382">
        <w:rPr>
          <w:rFonts w:ascii="Verdana" w:hAnsi="Verdana" w:cs="Calibri"/>
          <w:b/>
          <w:sz w:val="20"/>
          <w:szCs w:val="20"/>
          <w:lang w:val="en-GB"/>
        </w:rPr>
        <w:t xml:space="preserve">PROVISIONAL </w:t>
      </w:r>
      <w:r w:rsidR="00F9765A" w:rsidRPr="00502382">
        <w:rPr>
          <w:rFonts w:ascii="Verdana" w:hAnsi="Verdana" w:cs="Times New Roman"/>
          <w:b/>
          <w:bCs/>
          <w:sz w:val="20"/>
          <w:szCs w:val="20"/>
        </w:rPr>
        <w:t>AGENDA</w:t>
      </w:r>
    </w:p>
    <w:p w:rsidR="0059403C" w:rsidRDefault="0059403C" w:rsidP="00502382">
      <w:pPr>
        <w:ind w:right="-432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59403C" w:rsidRPr="00502382" w:rsidRDefault="0059403C" w:rsidP="00502382">
      <w:pPr>
        <w:ind w:right="-432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502382" w:rsidRPr="00502382" w:rsidRDefault="00502382" w:rsidP="00502382">
      <w:pPr>
        <w:pStyle w:val="Default"/>
        <w:spacing w:line="276" w:lineRule="auto"/>
        <w:rPr>
          <w:rStyle w:val="A3"/>
          <w:rFonts w:ascii="Verdana" w:hAnsi="Verdana" w:cs="Times New Roman"/>
          <w:b w:val="0"/>
          <w:bCs w:val="0"/>
          <w:color w:val="auto"/>
          <w:sz w:val="20"/>
          <w:szCs w:val="20"/>
        </w:rPr>
      </w:pPr>
      <w:r w:rsidRPr="00502382">
        <w:rPr>
          <w:rFonts w:ascii="Verdana" w:hAnsi="Verdana" w:cs="Times New Roman"/>
          <w:color w:val="auto"/>
          <w:sz w:val="20"/>
          <w:szCs w:val="20"/>
          <w:u w:val="single"/>
          <w:lang w:val="en-GB"/>
        </w:rPr>
        <w:t xml:space="preserve">Part A: Business meeting </w:t>
      </w:r>
    </w:p>
    <w:p w:rsidR="00502382" w:rsidRPr="00502382" w:rsidRDefault="00502382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</w:rPr>
      </w:pPr>
      <w:r w:rsidRPr="00502382">
        <w:rPr>
          <w:rFonts w:ascii="Verdana" w:hAnsi="Verdana"/>
          <w:sz w:val="20"/>
          <w:szCs w:val="20"/>
          <w:lang w:val="en-GB"/>
        </w:rPr>
        <w:t>Opening</w:t>
      </w:r>
    </w:p>
    <w:p w:rsidR="00502382" w:rsidRPr="00502382" w:rsidRDefault="00502382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 w:rsidRPr="00502382">
        <w:rPr>
          <w:rFonts w:ascii="Verdana" w:hAnsi="Verdana"/>
          <w:sz w:val="20"/>
          <w:szCs w:val="20"/>
          <w:lang w:val="en-GB"/>
        </w:rPr>
        <w:t>Notes from previous meeting</w:t>
      </w:r>
    </w:p>
    <w:p w:rsidR="00502382" w:rsidRPr="00502382" w:rsidRDefault="009B4D2A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NY</w:t>
      </w:r>
      <w:r w:rsidR="00502382" w:rsidRPr="00502382">
        <w:rPr>
          <w:rFonts w:ascii="Verdana" w:hAnsi="Verdana"/>
          <w:sz w:val="20"/>
          <w:szCs w:val="20"/>
          <w:lang w:val="en-GB"/>
        </w:rPr>
        <w:t xml:space="preserve"> conference</w:t>
      </w:r>
    </w:p>
    <w:p w:rsidR="00887AC2" w:rsidRPr="00502382" w:rsidRDefault="00887AC2" w:rsidP="00887AC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 w:rsidRPr="00502382">
        <w:rPr>
          <w:rFonts w:ascii="Verdana" w:hAnsi="Verdana"/>
          <w:sz w:val="20"/>
          <w:szCs w:val="20"/>
          <w:lang w:val="en-GB"/>
        </w:rPr>
        <w:t>President, secretary and treasurer report</w:t>
      </w:r>
    </w:p>
    <w:p w:rsidR="00502382" w:rsidRPr="00502382" w:rsidRDefault="009B4D2A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Chile</w:t>
      </w:r>
      <w:r w:rsidR="00502382" w:rsidRPr="00502382">
        <w:rPr>
          <w:rFonts w:ascii="Verdana" w:hAnsi="Verdana"/>
          <w:sz w:val="20"/>
          <w:szCs w:val="20"/>
          <w:lang w:val="en-GB"/>
        </w:rPr>
        <w:t xml:space="preserve"> conference</w:t>
      </w:r>
    </w:p>
    <w:p w:rsidR="00502382" w:rsidRPr="00502382" w:rsidRDefault="00502382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 w:rsidRPr="00502382">
        <w:rPr>
          <w:rFonts w:ascii="Verdana" w:hAnsi="Verdana"/>
          <w:sz w:val="20"/>
          <w:szCs w:val="20"/>
          <w:lang w:val="en-GB"/>
        </w:rPr>
        <w:t>Proposals for meetings</w:t>
      </w:r>
    </w:p>
    <w:p w:rsidR="00502382" w:rsidRPr="00502382" w:rsidRDefault="00502382" w:rsidP="00502382">
      <w:pPr>
        <w:pStyle w:val="Pargrafdellista"/>
        <w:numPr>
          <w:ilvl w:val="1"/>
          <w:numId w:val="5"/>
        </w:numPr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502382">
        <w:rPr>
          <w:rFonts w:ascii="Verdana" w:hAnsi="Verdana"/>
          <w:sz w:val="20"/>
          <w:szCs w:val="20"/>
          <w:lang w:val="en-GB"/>
        </w:rPr>
        <w:t>201</w:t>
      </w:r>
      <w:r w:rsidR="009B4D2A">
        <w:rPr>
          <w:rFonts w:ascii="Verdana" w:hAnsi="Verdana"/>
          <w:sz w:val="20"/>
          <w:szCs w:val="20"/>
          <w:lang w:val="en-GB"/>
        </w:rPr>
        <w:t>9</w:t>
      </w:r>
      <w:r w:rsidRPr="00502382">
        <w:rPr>
          <w:rFonts w:ascii="Verdana" w:hAnsi="Verdana"/>
          <w:sz w:val="20"/>
          <w:szCs w:val="20"/>
          <w:lang w:val="en-GB"/>
        </w:rPr>
        <w:t xml:space="preserve"> Yearly conference and onwards</w:t>
      </w:r>
      <w:bookmarkStart w:id="0" w:name="_GoBack"/>
      <w:bookmarkEnd w:id="0"/>
    </w:p>
    <w:p w:rsidR="00502382" w:rsidRPr="00502382" w:rsidRDefault="00502382" w:rsidP="00502382">
      <w:pPr>
        <w:pStyle w:val="Pargrafdellista"/>
        <w:numPr>
          <w:ilvl w:val="1"/>
          <w:numId w:val="5"/>
        </w:numPr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502382">
        <w:rPr>
          <w:rFonts w:ascii="Verdana" w:hAnsi="Verdana"/>
          <w:sz w:val="20"/>
          <w:szCs w:val="20"/>
          <w:lang w:val="en-GB"/>
        </w:rPr>
        <w:t>201</w:t>
      </w:r>
      <w:r w:rsidR="009B4D2A">
        <w:rPr>
          <w:rFonts w:ascii="Verdana" w:hAnsi="Verdana"/>
          <w:sz w:val="20"/>
          <w:szCs w:val="20"/>
          <w:lang w:val="en-GB"/>
        </w:rPr>
        <w:t>8</w:t>
      </w:r>
      <w:r w:rsidRPr="00502382">
        <w:rPr>
          <w:rFonts w:ascii="Verdana" w:hAnsi="Verdana"/>
          <w:sz w:val="20"/>
          <w:szCs w:val="20"/>
          <w:lang w:val="en-GB"/>
        </w:rPr>
        <w:t xml:space="preserve"> Thematic meetings and onwards</w:t>
      </w:r>
    </w:p>
    <w:p w:rsidR="00502382" w:rsidRPr="00502382" w:rsidRDefault="00064947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Election of office bearers in 2017</w:t>
      </w:r>
      <w:r w:rsidR="005601D3">
        <w:rPr>
          <w:rFonts w:ascii="Verdana" w:hAnsi="Verdana"/>
          <w:sz w:val="20"/>
          <w:szCs w:val="20"/>
          <w:lang w:val="en-GB"/>
        </w:rPr>
        <w:tab/>
      </w:r>
    </w:p>
    <w:p w:rsidR="00502382" w:rsidRPr="00502382" w:rsidRDefault="00502382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 w:rsidRPr="00502382">
        <w:rPr>
          <w:rFonts w:ascii="Verdana" w:hAnsi="Verdana"/>
          <w:sz w:val="20"/>
          <w:szCs w:val="20"/>
          <w:lang w:val="en-GB"/>
        </w:rPr>
        <w:t>Affiliation with a journal</w:t>
      </w:r>
    </w:p>
    <w:p w:rsidR="00502382" w:rsidRDefault="00502382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 w:rsidRPr="00502382">
        <w:rPr>
          <w:rFonts w:ascii="Verdana" w:hAnsi="Verdana"/>
          <w:sz w:val="20"/>
          <w:szCs w:val="20"/>
          <w:lang w:val="en-GB"/>
        </w:rPr>
        <w:t xml:space="preserve">Follow-up of the </w:t>
      </w:r>
      <w:r w:rsidR="00064947">
        <w:rPr>
          <w:rFonts w:ascii="Verdana" w:hAnsi="Verdana"/>
          <w:sz w:val="20"/>
          <w:szCs w:val="20"/>
          <w:lang w:val="en-GB"/>
        </w:rPr>
        <w:t>S</w:t>
      </w:r>
      <w:r w:rsidRPr="00502382">
        <w:rPr>
          <w:rFonts w:ascii="Verdana" w:hAnsi="Verdana"/>
          <w:sz w:val="20"/>
          <w:szCs w:val="20"/>
          <w:lang w:val="en-GB"/>
        </w:rPr>
        <w:t>pecial Interest groups</w:t>
      </w:r>
    </w:p>
    <w:p w:rsidR="00887AC2" w:rsidRPr="00502382" w:rsidRDefault="00887AC2" w:rsidP="005601D3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ICARA</w:t>
      </w:r>
      <w:r w:rsidR="00064947">
        <w:rPr>
          <w:rFonts w:ascii="Verdana" w:hAnsi="Verdana"/>
          <w:sz w:val="20"/>
          <w:szCs w:val="20"/>
          <w:lang w:val="en-GB"/>
        </w:rPr>
        <w:t xml:space="preserve"> report</w:t>
      </w:r>
    </w:p>
    <w:p w:rsidR="005601D3" w:rsidRPr="005601D3" w:rsidRDefault="005601D3" w:rsidP="005601D3">
      <w:pPr>
        <w:autoSpaceDE w:val="0"/>
        <w:autoSpaceDN w:val="0"/>
        <w:ind w:left="360"/>
        <w:rPr>
          <w:rFonts w:ascii="Verdana" w:hAnsi="Verdana"/>
          <w:sz w:val="20"/>
          <w:szCs w:val="20"/>
          <w:lang w:val="en-GB"/>
        </w:rPr>
      </w:pPr>
    </w:p>
    <w:p w:rsidR="00502382" w:rsidRPr="00502382" w:rsidRDefault="00502382" w:rsidP="00502382">
      <w:pPr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:rsidR="00502382" w:rsidRPr="00502382" w:rsidRDefault="00502382" w:rsidP="00502382">
      <w:pPr>
        <w:pStyle w:val="Default"/>
        <w:spacing w:line="276" w:lineRule="auto"/>
        <w:rPr>
          <w:rStyle w:val="A3"/>
          <w:rFonts w:ascii="Verdana" w:hAnsi="Verdana"/>
          <w:b w:val="0"/>
          <w:bCs w:val="0"/>
          <w:color w:val="auto"/>
          <w:sz w:val="20"/>
          <w:szCs w:val="20"/>
        </w:rPr>
      </w:pPr>
      <w:r w:rsidRPr="00502382">
        <w:rPr>
          <w:rFonts w:ascii="Verdana" w:hAnsi="Verdana" w:cs="Times New Roman"/>
          <w:color w:val="auto"/>
          <w:sz w:val="20"/>
          <w:szCs w:val="20"/>
          <w:u w:val="single"/>
          <w:lang w:val="en-GB"/>
        </w:rPr>
        <w:t>Part B: Strategic discussions</w:t>
      </w:r>
    </w:p>
    <w:p w:rsidR="00502382" w:rsidRPr="00502382" w:rsidRDefault="00502382" w:rsidP="00502382">
      <w:pPr>
        <w:pStyle w:val="Pargrafdellista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20"/>
          <w:szCs w:val="20"/>
        </w:rPr>
      </w:pPr>
      <w:r w:rsidRPr="00502382">
        <w:rPr>
          <w:rFonts w:ascii="Verdana" w:hAnsi="Verdana"/>
          <w:sz w:val="20"/>
          <w:szCs w:val="20"/>
          <w:lang w:val="en-GB"/>
        </w:rPr>
        <w:t>Report from COI Pharma industry working group</w:t>
      </w:r>
    </w:p>
    <w:p w:rsidR="00F9765A" w:rsidRDefault="005601D3" w:rsidP="005601D3">
      <w:pPr>
        <w:pStyle w:val="Pargrafdellista"/>
        <w:numPr>
          <w:ilvl w:val="0"/>
          <w:numId w:val="5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WHO-INEBRIA collaboration</w:t>
      </w:r>
    </w:p>
    <w:p w:rsidR="00C74DD7" w:rsidRDefault="00C74DD7" w:rsidP="00C74DD7">
      <w:pPr>
        <w:rPr>
          <w:rFonts w:ascii="Verdana" w:hAnsi="Verdana"/>
          <w:sz w:val="20"/>
          <w:szCs w:val="20"/>
          <w:lang w:val="en-GB"/>
        </w:rPr>
      </w:pPr>
    </w:p>
    <w:p w:rsidR="00C74DD7" w:rsidRDefault="00C74DD7" w:rsidP="00C74DD7">
      <w:pPr>
        <w:rPr>
          <w:rFonts w:ascii="Verdana" w:hAnsi="Verdana"/>
          <w:sz w:val="20"/>
          <w:szCs w:val="20"/>
          <w:lang w:val="en-GB"/>
        </w:rPr>
      </w:pPr>
    </w:p>
    <w:p w:rsidR="00C74DD7" w:rsidRDefault="00C74DD7" w:rsidP="00C74DD7">
      <w:pPr>
        <w:rPr>
          <w:rFonts w:ascii="Verdana" w:hAnsi="Verdana"/>
          <w:sz w:val="20"/>
          <w:szCs w:val="20"/>
          <w:lang w:val="en-GB"/>
        </w:rPr>
      </w:pPr>
    </w:p>
    <w:p w:rsidR="00C74DD7" w:rsidRDefault="00C74DD7" w:rsidP="00C74DD7">
      <w:pPr>
        <w:rPr>
          <w:lang w:val="en-US"/>
        </w:rPr>
      </w:pPr>
      <w:r>
        <w:rPr>
          <w:color w:val="1F497D"/>
          <w:lang w:val="en-US"/>
        </w:rPr>
        <w:t>The Wednesday night opening reception will take place in:</w:t>
      </w:r>
    </w:p>
    <w:p w:rsidR="00C74DD7" w:rsidRDefault="00C74DD7" w:rsidP="00C74DD7">
      <w:pPr>
        <w:rPr>
          <w:lang w:val="en-US"/>
        </w:rPr>
      </w:pPr>
      <w:r>
        <w:rPr>
          <w:color w:val="1F497D"/>
          <w:lang w:val="en-US"/>
        </w:rPr>
        <w:t>Rosenthal Hall, Kimmel Center, 60 Washington Square S, New York, NY 10012</w:t>
      </w:r>
    </w:p>
    <w:p w:rsidR="00C74DD7" w:rsidRPr="00C74DD7" w:rsidRDefault="00C74DD7" w:rsidP="00C74DD7">
      <w:pPr>
        <w:rPr>
          <w:rFonts w:ascii="Verdana" w:hAnsi="Verdana"/>
          <w:sz w:val="20"/>
          <w:szCs w:val="20"/>
          <w:lang w:val="en-US"/>
        </w:rPr>
      </w:pPr>
    </w:p>
    <w:sectPr w:rsidR="00C74DD7" w:rsidRPr="00C74DD7" w:rsidSect="002439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4DB"/>
    <w:multiLevelType w:val="hybridMultilevel"/>
    <w:tmpl w:val="0BA8A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2EE86">
      <w:start w:val="15"/>
      <w:numFmt w:val="bullet"/>
      <w:lvlText w:val="-"/>
      <w:lvlJc w:val="left"/>
      <w:pPr>
        <w:ind w:left="1620" w:hanging="540"/>
      </w:pPr>
      <w:rPr>
        <w:rFonts w:ascii="Calibri" w:eastAsiaTheme="minorEastAsia" w:hAnsi="Calibri" w:cs="Calibri" w:hint="default"/>
        <w:color w:val="18376A"/>
        <w:sz w:val="30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773"/>
    <w:multiLevelType w:val="hybridMultilevel"/>
    <w:tmpl w:val="D4B6D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3D2"/>
    <w:multiLevelType w:val="hybridMultilevel"/>
    <w:tmpl w:val="5B3EF0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C2246"/>
    <w:multiLevelType w:val="hybridMultilevel"/>
    <w:tmpl w:val="2BDAC0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E9B"/>
    <w:rsid w:val="00031004"/>
    <w:rsid w:val="00050DDA"/>
    <w:rsid w:val="00064947"/>
    <w:rsid w:val="001E013A"/>
    <w:rsid w:val="002055DA"/>
    <w:rsid w:val="00243952"/>
    <w:rsid w:val="00357137"/>
    <w:rsid w:val="004C1A86"/>
    <w:rsid w:val="00502382"/>
    <w:rsid w:val="005601D3"/>
    <w:rsid w:val="0059403C"/>
    <w:rsid w:val="007248B9"/>
    <w:rsid w:val="0075629F"/>
    <w:rsid w:val="00887AC2"/>
    <w:rsid w:val="008C17DA"/>
    <w:rsid w:val="009B4D2A"/>
    <w:rsid w:val="00A86E9B"/>
    <w:rsid w:val="00A87754"/>
    <w:rsid w:val="00C74DD7"/>
    <w:rsid w:val="00CA2301"/>
    <w:rsid w:val="00D228C6"/>
    <w:rsid w:val="00F9765A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312AC"/>
  <w15:docId w15:val="{09BA15C6-CCCD-43C7-99D9-5DC6748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54"/>
    <w:rPr>
      <w:lang w:val="sv-S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6E9B"/>
    <w:pPr>
      <w:ind w:left="720"/>
      <w:contextualSpacing/>
    </w:pPr>
  </w:style>
  <w:style w:type="paragraph" w:customStyle="1" w:styleId="Default">
    <w:name w:val="Default"/>
    <w:uiPriority w:val="99"/>
    <w:rsid w:val="00F9765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a-ES" w:eastAsia="ca-ES"/>
    </w:rPr>
  </w:style>
  <w:style w:type="character" w:customStyle="1" w:styleId="A3">
    <w:name w:val="A3"/>
    <w:uiPriority w:val="99"/>
    <w:rsid w:val="00F9765A"/>
    <w:rPr>
      <w:b/>
      <w:bCs/>
      <w:color w:val="000000"/>
      <w:sz w:val="26"/>
      <w:szCs w:val="2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76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765A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Andréasson</dc:creator>
  <cp:keywords/>
  <dc:description/>
  <cp:lastModifiedBy>Segura Garcia, Lidia</cp:lastModifiedBy>
  <cp:revision>5</cp:revision>
  <dcterms:created xsi:type="dcterms:W3CDTF">2016-09-19T12:57:00Z</dcterms:created>
  <dcterms:modified xsi:type="dcterms:W3CDTF">2017-09-01T10:23:00Z</dcterms:modified>
</cp:coreProperties>
</file>