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5A" w:rsidRPr="00F9765A" w:rsidRDefault="00F9765A" w:rsidP="0050331E">
      <w:pPr>
        <w:widowControl w:val="0"/>
        <w:autoSpaceDE w:val="0"/>
        <w:autoSpaceDN w:val="0"/>
        <w:adjustRightInd w:val="0"/>
        <w:jc w:val="both"/>
        <w:rPr>
          <w:rFonts w:ascii="Times New Roman" w:hAnsi="Times New Roman" w:cs="Times New Roman"/>
          <w:color w:val="000000" w:themeColor="text1"/>
          <w:sz w:val="22"/>
          <w:szCs w:val="22"/>
        </w:rPr>
      </w:pPr>
    </w:p>
    <w:p w:rsidR="00F9765A" w:rsidRPr="00F9765A" w:rsidRDefault="00F9765A" w:rsidP="0050331E">
      <w:pPr>
        <w:jc w:val="both"/>
        <w:rPr>
          <w:rFonts w:ascii="Times New Roman" w:hAnsi="Times New Roman" w:cs="Times New Roman"/>
          <w:b/>
          <w:color w:val="000000" w:themeColor="text1"/>
          <w:sz w:val="22"/>
          <w:szCs w:val="22"/>
        </w:rPr>
      </w:pPr>
      <w:r w:rsidRPr="00F9765A">
        <w:rPr>
          <w:rFonts w:ascii="Times New Roman" w:hAnsi="Times New Roman" w:cs="Times New Roman"/>
          <w:noProof/>
          <w:color w:val="000000" w:themeColor="text1"/>
          <w:sz w:val="22"/>
          <w:szCs w:val="22"/>
          <w:lang w:val="ca-ES" w:eastAsia="ca-ES"/>
        </w:rPr>
        <w:drawing>
          <wp:inline distT="0" distB="0" distL="0" distR="0">
            <wp:extent cx="5626100" cy="787400"/>
            <wp:effectExtent l="0" t="0" r="0" b="0"/>
            <wp:docPr id="1" name="Imatge 1" descr="img_hp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ageStart" descr="img_hp_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6100" cy="787400"/>
                    </a:xfrm>
                    <a:prstGeom prst="rect">
                      <a:avLst/>
                    </a:prstGeom>
                    <a:noFill/>
                    <a:ln>
                      <a:noFill/>
                    </a:ln>
                  </pic:spPr>
                </pic:pic>
              </a:graphicData>
            </a:graphic>
          </wp:inline>
        </w:drawing>
      </w:r>
    </w:p>
    <w:p w:rsidR="00F9765A" w:rsidRPr="00F9765A" w:rsidRDefault="00F9765A" w:rsidP="0050331E">
      <w:pPr>
        <w:jc w:val="both"/>
        <w:rPr>
          <w:rFonts w:ascii="Times New Roman" w:hAnsi="Times New Roman" w:cs="Times New Roman"/>
          <w:b/>
          <w:color w:val="000000" w:themeColor="text1"/>
          <w:sz w:val="22"/>
          <w:szCs w:val="22"/>
        </w:rPr>
      </w:pPr>
    </w:p>
    <w:p w:rsidR="00F9765A" w:rsidRPr="00C74DD7" w:rsidRDefault="00F9765A" w:rsidP="0050331E">
      <w:pPr>
        <w:jc w:val="both"/>
        <w:rPr>
          <w:rFonts w:ascii="Verdana" w:hAnsi="Verdana" w:cs="Times New Roman"/>
          <w:b/>
          <w:sz w:val="28"/>
          <w:szCs w:val="28"/>
        </w:rPr>
      </w:pPr>
      <w:r w:rsidRPr="00C74DD7">
        <w:rPr>
          <w:rFonts w:ascii="Verdana" w:hAnsi="Verdana" w:cs="Times New Roman"/>
          <w:b/>
          <w:sz w:val="28"/>
          <w:szCs w:val="28"/>
        </w:rPr>
        <w:t>Meeting of Coordinating Committee</w:t>
      </w:r>
    </w:p>
    <w:p w:rsidR="00F9765A" w:rsidRPr="00C74DD7" w:rsidRDefault="009B4D2A" w:rsidP="0050331E">
      <w:pPr>
        <w:jc w:val="both"/>
        <w:rPr>
          <w:rFonts w:ascii="Verdana" w:hAnsi="Verdana" w:cs="Times New Roman"/>
          <w:b/>
          <w:sz w:val="28"/>
          <w:szCs w:val="28"/>
        </w:rPr>
      </w:pPr>
      <w:r w:rsidRPr="00C74DD7">
        <w:rPr>
          <w:rFonts w:ascii="Verdana" w:hAnsi="Verdana" w:cs="Times New Roman"/>
          <w:b/>
          <w:sz w:val="28"/>
          <w:szCs w:val="28"/>
        </w:rPr>
        <w:t>1</w:t>
      </w:r>
      <w:r w:rsidR="00C74DD7" w:rsidRPr="00C74DD7">
        <w:rPr>
          <w:rFonts w:ascii="Verdana" w:hAnsi="Verdana" w:cs="Times New Roman"/>
          <w:b/>
          <w:sz w:val="28"/>
          <w:szCs w:val="28"/>
        </w:rPr>
        <w:t>3</w:t>
      </w:r>
      <w:r w:rsidRPr="00C74DD7">
        <w:rPr>
          <w:rFonts w:ascii="Verdana" w:hAnsi="Verdana" w:cs="Times New Roman"/>
          <w:b/>
          <w:sz w:val="28"/>
          <w:szCs w:val="28"/>
        </w:rPr>
        <w:t>th September 2017</w:t>
      </w:r>
    </w:p>
    <w:p w:rsidR="00C74DD7" w:rsidRDefault="00C74DD7" w:rsidP="0050331E">
      <w:pPr>
        <w:jc w:val="both"/>
        <w:rPr>
          <w:color w:val="1F497D"/>
          <w:lang w:val="en-US"/>
        </w:rPr>
      </w:pPr>
    </w:p>
    <w:p w:rsidR="00C74DD7" w:rsidRPr="00C74DD7" w:rsidRDefault="00C74DD7" w:rsidP="0050331E">
      <w:pPr>
        <w:jc w:val="both"/>
        <w:rPr>
          <w:lang w:val="en-US"/>
        </w:rPr>
      </w:pPr>
      <w:r w:rsidRPr="00C74DD7">
        <w:rPr>
          <w:rFonts w:ascii="Calibri" w:hAnsi="Calibri"/>
          <w:b/>
          <w:bCs/>
          <w:color w:val="1F497D"/>
          <w:lang w:val="en-US"/>
        </w:rPr>
        <w:t>2-5</w:t>
      </w:r>
      <w:r>
        <w:rPr>
          <w:rFonts w:ascii="Calibri" w:hAnsi="Calibri"/>
          <w:b/>
          <w:bCs/>
          <w:color w:val="1F497D"/>
          <w:lang w:val="en-US"/>
        </w:rPr>
        <w:t xml:space="preserve"> </w:t>
      </w:r>
      <w:r w:rsidRPr="00C74DD7">
        <w:rPr>
          <w:rFonts w:ascii="Calibri" w:hAnsi="Calibri"/>
          <w:b/>
          <w:bCs/>
          <w:color w:val="1F497D"/>
          <w:lang w:val="en-US"/>
        </w:rPr>
        <w:t>pm</w:t>
      </w:r>
    </w:p>
    <w:p w:rsidR="00C74DD7" w:rsidRDefault="00C74DD7" w:rsidP="0050331E">
      <w:pPr>
        <w:jc w:val="both"/>
        <w:rPr>
          <w:rFonts w:ascii="Calibri" w:hAnsi="Calibri"/>
          <w:b/>
          <w:bCs/>
          <w:color w:val="1F497D"/>
          <w:lang w:val="en-US"/>
        </w:rPr>
      </w:pPr>
      <w:r w:rsidRPr="00C74DD7">
        <w:rPr>
          <w:rFonts w:ascii="Calibri" w:hAnsi="Calibri"/>
          <w:b/>
          <w:bCs/>
          <w:color w:val="1F497D"/>
          <w:lang w:val="en-US"/>
        </w:rPr>
        <w:t>NYU School of Medicine Translational Research Building,</w:t>
      </w:r>
    </w:p>
    <w:p w:rsidR="00C74DD7" w:rsidRDefault="00C74DD7" w:rsidP="0050331E">
      <w:pPr>
        <w:jc w:val="both"/>
        <w:rPr>
          <w:rFonts w:ascii="Calibri" w:hAnsi="Calibri"/>
          <w:b/>
          <w:bCs/>
          <w:color w:val="1F497D"/>
          <w:lang w:val="en-US"/>
        </w:rPr>
      </w:pPr>
      <w:r w:rsidRPr="00C74DD7">
        <w:rPr>
          <w:rFonts w:ascii="Calibri" w:hAnsi="Calibri"/>
          <w:b/>
          <w:bCs/>
          <w:color w:val="1F497D"/>
          <w:lang w:val="en-US"/>
        </w:rPr>
        <w:t>227 east 30</w:t>
      </w:r>
      <w:r w:rsidRPr="00C74DD7">
        <w:rPr>
          <w:rFonts w:ascii="Calibri" w:hAnsi="Calibri"/>
          <w:b/>
          <w:bCs/>
          <w:color w:val="1F497D"/>
          <w:vertAlign w:val="superscript"/>
          <w:lang w:val="en-US"/>
        </w:rPr>
        <w:t>th</w:t>
      </w:r>
      <w:r w:rsidRPr="00C74DD7">
        <w:rPr>
          <w:rFonts w:ascii="Calibri" w:hAnsi="Calibri"/>
          <w:b/>
          <w:bCs/>
          <w:color w:val="1F497D"/>
          <w:lang w:val="en-US"/>
        </w:rPr>
        <w:t xml:space="preserve"> street NY, NY 10016</w:t>
      </w:r>
    </w:p>
    <w:p w:rsidR="00C74DD7" w:rsidRPr="00C74DD7" w:rsidRDefault="00C74DD7" w:rsidP="0050331E">
      <w:pPr>
        <w:jc w:val="both"/>
        <w:rPr>
          <w:lang w:val="en-US"/>
        </w:rPr>
      </w:pPr>
      <w:r w:rsidRPr="00C74DD7">
        <w:rPr>
          <w:rFonts w:ascii="Calibri" w:hAnsi="Calibri"/>
          <w:b/>
          <w:bCs/>
          <w:color w:val="1F497D"/>
          <w:lang w:val="en-US"/>
        </w:rPr>
        <w:t>7</w:t>
      </w:r>
      <w:r w:rsidRPr="00C74DD7">
        <w:rPr>
          <w:rFonts w:ascii="Calibri" w:hAnsi="Calibri"/>
          <w:b/>
          <w:bCs/>
          <w:color w:val="1F497D"/>
          <w:vertAlign w:val="superscript"/>
          <w:lang w:val="en-US"/>
        </w:rPr>
        <w:t>th</w:t>
      </w:r>
      <w:r w:rsidRPr="00C74DD7">
        <w:rPr>
          <w:rFonts w:ascii="Calibri" w:hAnsi="Calibri"/>
          <w:b/>
          <w:bCs/>
          <w:color w:val="1F497D"/>
          <w:lang w:val="en-US"/>
        </w:rPr>
        <w:t xml:space="preserve"> floor, room 718</w:t>
      </w:r>
    </w:p>
    <w:p w:rsidR="00C74DD7" w:rsidRPr="00C74DD7" w:rsidRDefault="00C74DD7" w:rsidP="0050331E">
      <w:pPr>
        <w:jc w:val="both"/>
        <w:rPr>
          <w:lang w:val="en-US"/>
        </w:rPr>
      </w:pPr>
    </w:p>
    <w:p w:rsidR="00502382" w:rsidRPr="00C74DD7" w:rsidRDefault="00502382" w:rsidP="0050331E">
      <w:pPr>
        <w:ind w:right="-432"/>
        <w:jc w:val="both"/>
        <w:rPr>
          <w:rFonts w:ascii="Verdana" w:hAnsi="Verdana" w:cs="Calibri"/>
          <w:sz w:val="20"/>
          <w:szCs w:val="20"/>
          <w:lang w:val="en-US"/>
        </w:rPr>
      </w:pPr>
    </w:p>
    <w:p w:rsidR="00F9765A" w:rsidRDefault="00201750" w:rsidP="0050331E">
      <w:pPr>
        <w:ind w:right="-432"/>
        <w:jc w:val="both"/>
        <w:rPr>
          <w:rFonts w:ascii="Verdana" w:hAnsi="Verdana" w:cs="Times New Roman"/>
          <w:b/>
          <w:bCs/>
          <w:sz w:val="20"/>
          <w:szCs w:val="20"/>
        </w:rPr>
      </w:pPr>
      <w:r>
        <w:rPr>
          <w:rFonts w:ascii="Verdana" w:hAnsi="Verdana" w:cs="Calibri"/>
          <w:b/>
          <w:sz w:val="20"/>
          <w:szCs w:val="20"/>
          <w:lang w:val="en-GB"/>
        </w:rPr>
        <w:t>NOTES</w:t>
      </w:r>
    </w:p>
    <w:p w:rsidR="0059403C" w:rsidRDefault="0059403C" w:rsidP="0050331E">
      <w:pPr>
        <w:ind w:right="-432"/>
        <w:jc w:val="both"/>
        <w:rPr>
          <w:rFonts w:ascii="Verdana" w:hAnsi="Verdana" w:cs="Times New Roman"/>
          <w:b/>
          <w:bCs/>
          <w:sz w:val="20"/>
          <w:szCs w:val="20"/>
        </w:rPr>
      </w:pPr>
    </w:p>
    <w:p w:rsidR="0059403C" w:rsidRPr="00502382" w:rsidRDefault="0059403C" w:rsidP="0050331E">
      <w:pPr>
        <w:ind w:right="-432"/>
        <w:jc w:val="both"/>
        <w:rPr>
          <w:rFonts w:ascii="Verdana" w:hAnsi="Verdana" w:cs="Times New Roman"/>
          <w:b/>
          <w:bCs/>
          <w:sz w:val="20"/>
          <w:szCs w:val="20"/>
        </w:rPr>
      </w:pPr>
    </w:p>
    <w:p w:rsidR="00502382" w:rsidRDefault="00502382" w:rsidP="0050331E">
      <w:pPr>
        <w:pStyle w:val="Default"/>
        <w:spacing w:line="276" w:lineRule="auto"/>
        <w:jc w:val="both"/>
        <w:rPr>
          <w:rFonts w:ascii="Verdana" w:hAnsi="Verdana" w:cs="Times New Roman"/>
          <w:color w:val="auto"/>
          <w:sz w:val="20"/>
          <w:szCs w:val="20"/>
          <w:u w:val="single"/>
          <w:lang w:val="en-GB"/>
        </w:rPr>
      </w:pPr>
      <w:r w:rsidRPr="00502382">
        <w:rPr>
          <w:rFonts w:ascii="Verdana" w:hAnsi="Verdana" w:cs="Times New Roman"/>
          <w:color w:val="auto"/>
          <w:sz w:val="20"/>
          <w:szCs w:val="20"/>
          <w:u w:val="single"/>
          <w:lang w:val="en-GB"/>
        </w:rPr>
        <w:t xml:space="preserve">Part A: Business meeting </w:t>
      </w:r>
    </w:p>
    <w:p w:rsidR="00761F46" w:rsidRPr="00502382" w:rsidRDefault="00761F46" w:rsidP="0050331E">
      <w:pPr>
        <w:pStyle w:val="Default"/>
        <w:spacing w:line="276" w:lineRule="auto"/>
        <w:jc w:val="both"/>
        <w:rPr>
          <w:rStyle w:val="A3"/>
          <w:rFonts w:ascii="Verdana" w:hAnsi="Verdana" w:cs="Times New Roman"/>
          <w:b w:val="0"/>
          <w:bCs w:val="0"/>
          <w:color w:val="auto"/>
          <w:sz w:val="20"/>
          <w:szCs w:val="20"/>
        </w:rPr>
      </w:pPr>
    </w:p>
    <w:p w:rsidR="00502382" w:rsidRPr="00C576EB" w:rsidRDefault="00502382" w:rsidP="0050331E">
      <w:pPr>
        <w:pStyle w:val="Pargrafdellista"/>
        <w:numPr>
          <w:ilvl w:val="0"/>
          <w:numId w:val="5"/>
        </w:numPr>
        <w:autoSpaceDE w:val="0"/>
        <w:autoSpaceDN w:val="0"/>
        <w:contextualSpacing w:val="0"/>
        <w:jc w:val="both"/>
        <w:rPr>
          <w:rFonts w:ascii="Verdana" w:hAnsi="Verdana"/>
          <w:b/>
          <w:sz w:val="20"/>
          <w:szCs w:val="20"/>
        </w:rPr>
      </w:pPr>
      <w:r w:rsidRPr="00C576EB">
        <w:rPr>
          <w:rFonts w:ascii="Verdana" w:hAnsi="Verdana"/>
          <w:b/>
          <w:sz w:val="20"/>
          <w:szCs w:val="20"/>
          <w:lang w:val="en-GB"/>
        </w:rPr>
        <w:t>Opening</w:t>
      </w:r>
    </w:p>
    <w:p w:rsidR="00EB3495" w:rsidRDefault="00EB3495" w:rsidP="0050331E">
      <w:pPr>
        <w:autoSpaceDE w:val="0"/>
        <w:autoSpaceDN w:val="0"/>
        <w:ind w:left="360"/>
        <w:jc w:val="both"/>
        <w:rPr>
          <w:rFonts w:ascii="Verdana" w:hAnsi="Verdana"/>
          <w:sz w:val="20"/>
          <w:szCs w:val="20"/>
        </w:rPr>
      </w:pPr>
    </w:p>
    <w:p w:rsidR="003A4C9E" w:rsidRDefault="003A4C9E" w:rsidP="0050331E">
      <w:pPr>
        <w:pStyle w:val="Pargrafdellista"/>
        <w:autoSpaceDE w:val="0"/>
        <w:autoSpaceDN w:val="0"/>
        <w:contextualSpacing w:val="0"/>
        <w:jc w:val="both"/>
        <w:rPr>
          <w:rFonts w:ascii="Verdana" w:hAnsi="Verdana"/>
          <w:sz w:val="20"/>
          <w:szCs w:val="20"/>
          <w:lang w:val="en-GB"/>
        </w:rPr>
      </w:pPr>
      <w:r>
        <w:rPr>
          <w:rFonts w:ascii="Verdana" w:hAnsi="Verdana"/>
          <w:sz w:val="20"/>
          <w:szCs w:val="20"/>
          <w:lang w:val="en-GB"/>
        </w:rPr>
        <w:t xml:space="preserve">Meeting starts 20 minutes late. Jennifer, Sven, Joan, Niamh and Paul are there. </w:t>
      </w:r>
    </w:p>
    <w:p w:rsidR="003A4C9E" w:rsidRDefault="003A4C9E" w:rsidP="0050331E">
      <w:pPr>
        <w:pStyle w:val="Pargrafdellista"/>
        <w:autoSpaceDE w:val="0"/>
        <w:autoSpaceDN w:val="0"/>
        <w:contextualSpacing w:val="0"/>
        <w:jc w:val="both"/>
        <w:rPr>
          <w:rFonts w:ascii="Verdana" w:hAnsi="Verdana"/>
          <w:sz w:val="20"/>
          <w:szCs w:val="20"/>
          <w:lang w:val="en-GB"/>
        </w:rPr>
      </w:pPr>
      <w:r>
        <w:rPr>
          <w:rFonts w:ascii="Verdana" w:hAnsi="Verdana"/>
          <w:sz w:val="20"/>
          <w:szCs w:val="20"/>
          <w:lang w:val="en-GB"/>
        </w:rPr>
        <w:t>Waiting for Jean Bernard, Richard and Emily.</w:t>
      </w:r>
    </w:p>
    <w:p w:rsidR="003A4C9E" w:rsidRPr="006E6AB2" w:rsidRDefault="003A4C9E" w:rsidP="0050331E">
      <w:pPr>
        <w:pStyle w:val="Pargrafdellista"/>
        <w:autoSpaceDE w:val="0"/>
        <w:autoSpaceDN w:val="0"/>
        <w:contextualSpacing w:val="0"/>
        <w:jc w:val="both"/>
        <w:rPr>
          <w:rFonts w:ascii="Verdana" w:hAnsi="Verdana"/>
          <w:sz w:val="20"/>
          <w:szCs w:val="20"/>
        </w:rPr>
      </w:pPr>
      <w:r>
        <w:rPr>
          <w:rFonts w:ascii="Verdana" w:hAnsi="Verdana"/>
          <w:sz w:val="20"/>
          <w:szCs w:val="20"/>
          <w:lang w:val="en-GB"/>
        </w:rPr>
        <w:t xml:space="preserve">Excuses from Gallus, Dag, Lidia, Toni and Pablo. </w:t>
      </w:r>
    </w:p>
    <w:p w:rsidR="003A4C9E" w:rsidRPr="003A4C9E" w:rsidRDefault="003A4C9E" w:rsidP="0050331E">
      <w:pPr>
        <w:autoSpaceDE w:val="0"/>
        <w:autoSpaceDN w:val="0"/>
        <w:ind w:left="360"/>
        <w:jc w:val="both"/>
        <w:rPr>
          <w:rFonts w:ascii="Verdana" w:hAnsi="Verdana"/>
          <w:sz w:val="20"/>
          <w:szCs w:val="20"/>
        </w:rPr>
      </w:pPr>
    </w:p>
    <w:p w:rsidR="00502382" w:rsidRPr="00C576EB" w:rsidRDefault="00502382"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Notes from previous meeting</w:t>
      </w:r>
    </w:p>
    <w:p w:rsidR="003E21ED" w:rsidRDefault="003E21ED" w:rsidP="0050331E">
      <w:pPr>
        <w:autoSpaceDE w:val="0"/>
        <w:autoSpaceDN w:val="0"/>
        <w:ind w:left="360"/>
        <w:jc w:val="both"/>
        <w:rPr>
          <w:rFonts w:ascii="Verdana" w:hAnsi="Verdana"/>
          <w:sz w:val="20"/>
          <w:szCs w:val="20"/>
          <w:lang w:val="en-GB"/>
        </w:rPr>
      </w:pPr>
    </w:p>
    <w:p w:rsidR="00EB3495" w:rsidRDefault="00EB3495" w:rsidP="0050331E">
      <w:pPr>
        <w:autoSpaceDE w:val="0"/>
        <w:autoSpaceDN w:val="0"/>
        <w:ind w:left="360"/>
        <w:jc w:val="both"/>
        <w:rPr>
          <w:rFonts w:ascii="Verdana" w:hAnsi="Verdana"/>
          <w:sz w:val="20"/>
          <w:szCs w:val="20"/>
          <w:lang w:val="en-GB"/>
        </w:rPr>
      </w:pPr>
      <w:r>
        <w:rPr>
          <w:rFonts w:ascii="Verdana" w:hAnsi="Verdana"/>
          <w:sz w:val="20"/>
          <w:szCs w:val="20"/>
          <w:lang w:val="en-GB"/>
        </w:rPr>
        <w:t>No issues arising</w:t>
      </w:r>
    </w:p>
    <w:p w:rsidR="00EB3495" w:rsidRPr="00EB3495" w:rsidRDefault="00EB3495" w:rsidP="0050331E">
      <w:pPr>
        <w:autoSpaceDE w:val="0"/>
        <w:autoSpaceDN w:val="0"/>
        <w:ind w:left="360"/>
        <w:jc w:val="both"/>
        <w:rPr>
          <w:rFonts w:ascii="Verdana" w:hAnsi="Verdana"/>
          <w:sz w:val="20"/>
          <w:szCs w:val="20"/>
          <w:lang w:val="en-GB"/>
        </w:rPr>
      </w:pPr>
    </w:p>
    <w:p w:rsidR="00502382" w:rsidRPr="00C576EB" w:rsidRDefault="009B4D2A"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NY</w:t>
      </w:r>
      <w:r w:rsidR="00502382" w:rsidRPr="00C576EB">
        <w:rPr>
          <w:rFonts w:ascii="Verdana" w:hAnsi="Verdana"/>
          <w:b/>
          <w:sz w:val="20"/>
          <w:szCs w:val="20"/>
          <w:lang w:val="en-GB"/>
        </w:rPr>
        <w:t xml:space="preserve"> conference</w:t>
      </w:r>
    </w:p>
    <w:p w:rsidR="003E21ED" w:rsidRDefault="003E21ED" w:rsidP="0050331E">
      <w:pPr>
        <w:autoSpaceDE w:val="0"/>
        <w:autoSpaceDN w:val="0"/>
        <w:ind w:left="360"/>
        <w:jc w:val="both"/>
        <w:rPr>
          <w:rFonts w:ascii="Verdana" w:hAnsi="Verdana"/>
          <w:sz w:val="20"/>
          <w:szCs w:val="20"/>
          <w:lang w:val="en-GB"/>
        </w:rPr>
      </w:pPr>
    </w:p>
    <w:p w:rsidR="003E21ED" w:rsidRDefault="003E21ED"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JM reports about the </w:t>
      </w:r>
      <w:r w:rsidR="00847681">
        <w:rPr>
          <w:rFonts w:ascii="Verdana" w:hAnsi="Verdana"/>
          <w:sz w:val="20"/>
          <w:szCs w:val="20"/>
          <w:lang w:val="en-GB"/>
        </w:rPr>
        <w:t xml:space="preserve">organization of the </w:t>
      </w:r>
      <w:r>
        <w:rPr>
          <w:rFonts w:ascii="Verdana" w:hAnsi="Verdana"/>
          <w:sz w:val="20"/>
          <w:szCs w:val="20"/>
          <w:lang w:val="en-GB"/>
        </w:rPr>
        <w:t xml:space="preserve">conference how they managed it. She informs that around 200 </w:t>
      </w:r>
      <w:r w:rsidR="00146134">
        <w:rPr>
          <w:rFonts w:ascii="Verdana" w:hAnsi="Verdana"/>
          <w:sz w:val="20"/>
          <w:szCs w:val="20"/>
          <w:lang w:val="en-GB"/>
        </w:rPr>
        <w:t xml:space="preserve">participants </w:t>
      </w:r>
      <w:r w:rsidR="00C62E44">
        <w:rPr>
          <w:rFonts w:ascii="Verdana" w:hAnsi="Verdana"/>
          <w:sz w:val="20"/>
          <w:szCs w:val="20"/>
          <w:lang w:val="en-GB"/>
        </w:rPr>
        <w:t>registered</w:t>
      </w:r>
      <w:r>
        <w:rPr>
          <w:rFonts w:ascii="Verdana" w:hAnsi="Verdana"/>
          <w:sz w:val="20"/>
          <w:szCs w:val="20"/>
          <w:lang w:val="en-GB"/>
        </w:rPr>
        <w:t xml:space="preserve"> </w:t>
      </w:r>
      <w:r w:rsidR="00C62E44">
        <w:rPr>
          <w:rFonts w:ascii="Verdana" w:hAnsi="Verdana"/>
          <w:sz w:val="20"/>
          <w:szCs w:val="20"/>
          <w:lang w:val="en-GB"/>
        </w:rPr>
        <w:t xml:space="preserve">from 30 different countries. </w:t>
      </w:r>
    </w:p>
    <w:p w:rsidR="00DE7C81" w:rsidRDefault="00DE7C81"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She explains </w:t>
      </w:r>
      <w:r w:rsidR="00146134">
        <w:rPr>
          <w:rFonts w:ascii="Verdana" w:hAnsi="Verdana"/>
          <w:sz w:val="20"/>
          <w:szCs w:val="20"/>
          <w:lang w:val="en-GB"/>
        </w:rPr>
        <w:t>that du</w:t>
      </w:r>
      <w:r w:rsidR="008B40EE">
        <w:rPr>
          <w:rFonts w:ascii="Verdana" w:hAnsi="Verdana"/>
          <w:sz w:val="20"/>
          <w:szCs w:val="20"/>
          <w:lang w:val="en-GB"/>
        </w:rPr>
        <w:t xml:space="preserve">e to the grant received </w:t>
      </w:r>
      <w:r w:rsidR="00146134">
        <w:rPr>
          <w:rFonts w:ascii="Verdana" w:hAnsi="Verdana"/>
          <w:sz w:val="20"/>
          <w:szCs w:val="20"/>
          <w:lang w:val="en-GB"/>
        </w:rPr>
        <w:t xml:space="preserve">from NIAAA and NIDA and the registration figures the final balance should be fine. </w:t>
      </w:r>
      <w:r w:rsidR="008B40EE">
        <w:rPr>
          <w:rFonts w:ascii="Verdana" w:hAnsi="Verdana"/>
          <w:sz w:val="20"/>
          <w:szCs w:val="20"/>
          <w:lang w:val="en-GB"/>
        </w:rPr>
        <w:t xml:space="preserve">JM commits to send the list of registered </w:t>
      </w:r>
      <w:r w:rsidR="00146134">
        <w:rPr>
          <w:rFonts w:ascii="Verdana" w:hAnsi="Verdana"/>
          <w:sz w:val="20"/>
          <w:szCs w:val="20"/>
          <w:lang w:val="en-GB"/>
        </w:rPr>
        <w:t xml:space="preserve">participants </w:t>
      </w:r>
      <w:r w:rsidR="008B40EE">
        <w:rPr>
          <w:rFonts w:ascii="Verdana" w:hAnsi="Verdana"/>
          <w:sz w:val="20"/>
          <w:szCs w:val="20"/>
          <w:lang w:val="en-GB"/>
        </w:rPr>
        <w:t xml:space="preserve">to Inebria Secretariat as soon as she gets it. </w:t>
      </w:r>
    </w:p>
    <w:p w:rsidR="00146134" w:rsidRDefault="00146134" w:rsidP="0050331E">
      <w:pPr>
        <w:autoSpaceDE w:val="0"/>
        <w:autoSpaceDN w:val="0"/>
        <w:ind w:left="360"/>
        <w:jc w:val="both"/>
        <w:rPr>
          <w:rFonts w:ascii="Verdana" w:hAnsi="Verdana"/>
          <w:sz w:val="20"/>
          <w:szCs w:val="20"/>
          <w:lang w:val="en-GB"/>
        </w:rPr>
      </w:pPr>
    </w:p>
    <w:p w:rsidR="008B40EE" w:rsidRDefault="008B40EE" w:rsidP="0050331E">
      <w:pPr>
        <w:autoSpaceDE w:val="0"/>
        <w:autoSpaceDN w:val="0"/>
        <w:ind w:left="360"/>
        <w:jc w:val="both"/>
        <w:rPr>
          <w:rFonts w:ascii="Verdana" w:hAnsi="Verdana"/>
          <w:sz w:val="20"/>
          <w:szCs w:val="20"/>
          <w:lang w:val="en-GB"/>
        </w:rPr>
      </w:pPr>
      <w:proofErr w:type="spellStart"/>
      <w:r>
        <w:rPr>
          <w:rFonts w:ascii="Verdana" w:hAnsi="Verdana"/>
          <w:sz w:val="20"/>
          <w:szCs w:val="20"/>
          <w:lang w:val="en-GB"/>
        </w:rPr>
        <w:t>Maristela</w:t>
      </w:r>
      <w:proofErr w:type="spellEnd"/>
      <w:r>
        <w:rPr>
          <w:rFonts w:ascii="Verdana" w:hAnsi="Verdana"/>
          <w:sz w:val="20"/>
          <w:szCs w:val="20"/>
          <w:lang w:val="en-GB"/>
        </w:rPr>
        <w:t xml:space="preserve"> joins. </w:t>
      </w:r>
    </w:p>
    <w:p w:rsidR="00A34C4F" w:rsidRPr="00A34C4F" w:rsidRDefault="00A34C4F" w:rsidP="0050331E">
      <w:pPr>
        <w:autoSpaceDE w:val="0"/>
        <w:autoSpaceDN w:val="0"/>
        <w:jc w:val="both"/>
        <w:rPr>
          <w:rFonts w:ascii="Verdana" w:hAnsi="Verdana"/>
          <w:sz w:val="20"/>
          <w:szCs w:val="20"/>
          <w:lang w:val="en-GB"/>
        </w:rPr>
      </w:pPr>
    </w:p>
    <w:p w:rsidR="00887AC2" w:rsidRDefault="00887AC2"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President, secretary and treasurer report</w:t>
      </w:r>
    </w:p>
    <w:p w:rsidR="00847681" w:rsidRPr="00C576EB" w:rsidRDefault="00847681" w:rsidP="0050331E">
      <w:pPr>
        <w:pStyle w:val="Pargrafdellista"/>
        <w:autoSpaceDE w:val="0"/>
        <w:autoSpaceDN w:val="0"/>
        <w:contextualSpacing w:val="0"/>
        <w:jc w:val="both"/>
        <w:rPr>
          <w:rFonts w:ascii="Verdana" w:hAnsi="Verdana"/>
          <w:b/>
          <w:sz w:val="20"/>
          <w:szCs w:val="20"/>
          <w:lang w:val="en-GB"/>
        </w:rPr>
      </w:pPr>
    </w:p>
    <w:p w:rsidR="00C364F5" w:rsidRDefault="0063581A"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SA summarizes briefly the main points discussed during these couple of years in the CC. </w:t>
      </w:r>
      <w:r w:rsidR="00C364F5">
        <w:rPr>
          <w:rFonts w:ascii="Verdana" w:hAnsi="Verdana"/>
          <w:sz w:val="20"/>
          <w:szCs w:val="20"/>
          <w:lang w:val="en-GB"/>
        </w:rPr>
        <w:t xml:space="preserve">He comments Inebria is </w:t>
      </w:r>
      <w:r w:rsidR="00847681">
        <w:rPr>
          <w:rFonts w:ascii="Verdana" w:hAnsi="Verdana"/>
          <w:sz w:val="20"/>
          <w:szCs w:val="20"/>
          <w:lang w:val="en-GB"/>
        </w:rPr>
        <w:t>turning into a</w:t>
      </w:r>
      <w:r w:rsidR="00C364F5">
        <w:rPr>
          <w:rFonts w:ascii="Verdana" w:hAnsi="Verdana"/>
          <w:sz w:val="20"/>
          <w:szCs w:val="20"/>
          <w:lang w:val="en-GB"/>
        </w:rPr>
        <w:t xml:space="preserve"> formal society</w:t>
      </w:r>
      <w:r w:rsidR="00146134">
        <w:rPr>
          <w:rFonts w:ascii="Verdana" w:hAnsi="Verdana"/>
          <w:sz w:val="20"/>
          <w:szCs w:val="20"/>
          <w:lang w:val="en-GB"/>
        </w:rPr>
        <w:t xml:space="preserve"> and points out the n</w:t>
      </w:r>
      <w:r w:rsidR="00C364F5">
        <w:rPr>
          <w:rFonts w:ascii="Verdana" w:hAnsi="Verdana"/>
          <w:sz w:val="20"/>
          <w:szCs w:val="20"/>
          <w:lang w:val="en-GB"/>
        </w:rPr>
        <w:t>eed to discuss whether Inebria</w:t>
      </w:r>
      <w:r w:rsidR="00146134">
        <w:rPr>
          <w:rFonts w:ascii="Verdana" w:hAnsi="Verdana"/>
          <w:sz w:val="20"/>
          <w:szCs w:val="20"/>
          <w:lang w:val="en-GB"/>
        </w:rPr>
        <w:t xml:space="preserve"> members are</w:t>
      </w:r>
      <w:r w:rsidR="00C364F5">
        <w:rPr>
          <w:rFonts w:ascii="Verdana" w:hAnsi="Verdana"/>
          <w:sz w:val="20"/>
          <w:szCs w:val="20"/>
          <w:lang w:val="en-GB"/>
        </w:rPr>
        <w:t xml:space="preserve"> pre</w:t>
      </w:r>
      <w:r w:rsidR="00146134">
        <w:rPr>
          <w:rFonts w:ascii="Verdana" w:hAnsi="Verdana"/>
          <w:sz w:val="20"/>
          <w:szCs w:val="20"/>
          <w:lang w:val="en-GB"/>
        </w:rPr>
        <w:t xml:space="preserve">pared to engage more or if there is the need to </w:t>
      </w:r>
      <w:r w:rsidR="00C364F5">
        <w:rPr>
          <w:rFonts w:ascii="Verdana" w:hAnsi="Verdana"/>
          <w:sz w:val="20"/>
          <w:szCs w:val="20"/>
          <w:lang w:val="en-GB"/>
        </w:rPr>
        <w:t xml:space="preserve">hire someone to help us with some of the issues. </w:t>
      </w:r>
    </w:p>
    <w:p w:rsidR="00847681" w:rsidRDefault="00847681" w:rsidP="0050331E">
      <w:pPr>
        <w:autoSpaceDE w:val="0"/>
        <w:autoSpaceDN w:val="0"/>
        <w:ind w:left="360"/>
        <w:jc w:val="both"/>
        <w:rPr>
          <w:rFonts w:ascii="Verdana" w:hAnsi="Verdana"/>
          <w:sz w:val="20"/>
          <w:szCs w:val="20"/>
          <w:lang w:val="en-GB"/>
        </w:rPr>
      </w:pPr>
    </w:p>
    <w:p w:rsidR="00847681" w:rsidRDefault="00847681"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He also comments how </w:t>
      </w:r>
      <w:r w:rsidR="00C364F5">
        <w:rPr>
          <w:rFonts w:ascii="Verdana" w:hAnsi="Verdana"/>
          <w:sz w:val="20"/>
          <w:szCs w:val="20"/>
          <w:lang w:val="en-GB"/>
        </w:rPr>
        <w:t>Inebria has been expanding</w:t>
      </w:r>
      <w:r w:rsidR="0063581A">
        <w:rPr>
          <w:rFonts w:ascii="Verdana" w:hAnsi="Verdana"/>
          <w:sz w:val="20"/>
          <w:szCs w:val="20"/>
          <w:lang w:val="en-GB"/>
        </w:rPr>
        <w:t xml:space="preserve"> to new parts of the </w:t>
      </w:r>
      <w:r w:rsidR="00C364F5">
        <w:rPr>
          <w:rFonts w:ascii="Verdana" w:hAnsi="Verdana"/>
          <w:sz w:val="20"/>
          <w:szCs w:val="20"/>
          <w:lang w:val="en-GB"/>
        </w:rPr>
        <w:t xml:space="preserve">world, mainly Inebria Latina but as well India, where the thematic meeting </w:t>
      </w:r>
      <w:r>
        <w:rPr>
          <w:rFonts w:ascii="Verdana" w:hAnsi="Verdana"/>
          <w:sz w:val="20"/>
          <w:szCs w:val="20"/>
          <w:lang w:val="en-GB"/>
        </w:rPr>
        <w:t xml:space="preserve">took place and was a success even if they did not make it to come to NY. He adds that thematic meetings provide the opportunity to meet on site, but he highlights the difficulties to meet. The streaming options and videoconferences could be a solution and he points out the need to work on this. </w:t>
      </w:r>
    </w:p>
    <w:p w:rsidR="00847681" w:rsidRPr="00847681" w:rsidRDefault="00847681" w:rsidP="0050331E">
      <w:pPr>
        <w:autoSpaceDE w:val="0"/>
        <w:autoSpaceDN w:val="0"/>
        <w:ind w:left="360"/>
        <w:jc w:val="both"/>
        <w:rPr>
          <w:rFonts w:ascii="Verdana" w:hAnsi="Verdana" w:cs="Arial"/>
          <w:sz w:val="21"/>
          <w:szCs w:val="21"/>
          <w:lang w:val="en-GB"/>
        </w:rPr>
      </w:pPr>
    </w:p>
    <w:p w:rsidR="00847681" w:rsidRDefault="00847681" w:rsidP="0050331E">
      <w:pPr>
        <w:autoSpaceDE w:val="0"/>
        <w:autoSpaceDN w:val="0"/>
        <w:ind w:left="360"/>
        <w:jc w:val="both"/>
        <w:rPr>
          <w:rFonts w:ascii="Verdana" w:hAnsi="Verdana"/>
          <w:sz w:val="20"/>
          <w:szCs w:val="20"/>
          <w:lang w:val="en-GB"/>
        </w:rPr>
      </w:pPr>
    </w:p>
    <w:p w:rsidR="00847681" w:rsidRDefault="0063581A"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SA reports </w:t>
      </w:r>
      <w:r w:rsidR="006558F3">
        <w:rPr>
          <w:rFonts w:ascii="Verdana" w:hAnsi="Verdana"/>
          <w:sz w:val="20"/>
          <w:szCs w:val="20"/>
          <w:lang w:val="en-GB"/>
        </w:rPr>
        <w:t xml:space="preserve">about </w:t>
      </w:r>
      <w:r>
        <w:rPr>
          <w:rFonts w:ascii="Verdana" w:hAnsi="Verdana"/>
          <w:sz w:val="20"/>
          <w:szCs w:val="20"/>
          <w:lang w:val="en-GB"/>
        </w:rPr>
        <w:t>the introduction of the scholarship</w:t>
      </w:r>
      <w:r w:rsidR="006558F3">
        <w:rPr>
          <w:rFonts w:ascii="Verdana" w:hAnsi="Verdana"/>
          <w:sz w:val="20"/>
          <w:szCs w:val="20"/>
          <w:lang w:val="en-GB"/>
        </w:rPr>
        <w:t xml:space="preserve"> due the surplus from the </w:t>
      </w:r>
      <w:r w:rsidR="00847681">
        <w:rPr>
          <w:rFonts w:ascii="Verdana" w:hAnsi="Verdana"/>
          <w:sz w:val="20"/>
          <w:szCs w:val="20"/>
          <w:lang w:val="en-GB"/>
        </w:rPr>
        <w:t xml:space="preserve">Atlanta conference but he comments the need to </w:t>
      </w:r>
      <w:r>
        <w:rPr>
          <w:rFonts w:ascii="Verdana" w:hAnsi="Verdana"/>
          <w:sz w:val="20"/>
          <w:szCs w:val="20"/>
          <w:lang w:val="en-GB"/>
        </w:rPr>
        <w:t>find other ways of financing</w:t>
      </w:r>
      <w:r w:rsidR="00847681">
        <w:rPr>
          <w:rFonts w:ascii="Verdana" w:hAnsi="Verdana"/>
          <w:sz w:val="20"/>
          <w:szCs w:val="20"/>
          <w:lang w:val="en-GB"/>
        </w:rPr>
        <w:t xml:space="preserve"> the attendance since not all conferences may have such a surplus</w:t>
      </w:r>
      <w:r>
        <w:rPr>
          <w:rFonts w:ascii="Verdana" w:hAnsi="Verdana"/>
          <w:sz w:val="20"/>
          <w:szCs w:val="20"/>
          <w:lang w:val="en-GB"/>
        </w:rPr>
        <w:t xml:space="preserve">. </w:t>
      </w:r>
    </w:p>
    <w:p w:rsidR="00847681" w:rsidRDefault="00847681" w:rsidP="0050331E">
      <w:pPr>
        <w:autoSpaceDE w:val="0"/>
        <w:autoSpaceDN w:val="0"/>
        <w:ind w:left="360"/>
        <w:jc w:val="both"/>
        <w:rPr>
          <w:rFonts w:ascii="Verdana" w:hAnsi="Verdana"/>
          <w:sz w:val="20"/>
          <w:szCs w:val="20"/>
          <w:lang w:val="en-GB"/>
        </w:rPr>
      </w:pPr>
    </w:p>
    <w:p w:rsidR="000F53D4" w:rsidRPr="000F53D4" w:rsidRDefault="00847681"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He also introduces all the work done </w:t>
      </w:r>
      <w:r w:rsidR="006558F3">
        <w:rPr>
          <w:rFonts w:ascii="Verdana" w:hAnsi="Verdana"/>
          <w:sz w:val="20"/>
          <w:szCs w:val="20"/>
          <w:lang w:val="en-GB"/>
        </w:rPr>
        <w:t xml:space="preserve">on </w:t>
      </w:r>
      <w:proofErr w:type="gramStart"/>
      <w:r w:rsidR="006558F3">
        <w:rPr>
          <w:rFonts w:ascii="Verdana" w:hAnsi="Verdana"/>
          <w:sz w:val="20"/>
          <w:szCs w:val="20"/>
          <w:lang w:val="en-GB"/>
        </w:rPr>
        <w:t>vested interest</w:t>
      </w:r>
      <w:r w:rsidR="000F53D4">
        <w:rPr>
          <w:rFonts w:ascii="Verdana" w:hAnsi="Verdana"/>
          <w:sz w:val="20"/>
          <w:szCs w:val="20"/>
          <w:lang w:val="en-GB"/>
        </w:rPr>
        <w:t>s</w:t>
      </w:r>
      <w:proofErr w:type="gramEnd"/>
      <w:r w:rsidR="000F53D4">
        <w:rPr>
          <w:rFonts w:ascii="Verdana" w:hAnsi="Verdana"/>
          <w:sz w:val="20"/>
          <w:szCs w:val="20"/>
          <w:lang w:val="en-GB"/>
        </w:rPr>
        <w:t xml:space="preserve"> on the pharmaceutical industry following the position statement on the alcohol industry and the collaboration with WHO in the n</w:t>
      </w:r>
      <w:r w:rsidR="000F53D4" w:rsidRPr="000F53D4">
        <w:rPr>
          <w:rFonts w:ascii="Verdana" w:hAnsi="Verdana"/>
          <w:sz w:val="20"/>
          <w:szCs w:val="20"/>
          <w:lang w:val="en-GB"/>
        </w:rPr>
        <w:t xml:space="preserve">ew ICD-11 </w:t>
      </w:r>
      <w:r w:rsidR="000F53D4">
        <w:rPr>
          <w:rFonts w:ascii="Verdana" w:hAnsi="Verdana"/>
          <w:sz w:val="20"/>
          <w:szCs w:val="20"/>
          <w:lang w:val="en-GB"/>
        </w:rPr>
        <w:t xml:space="preserve">addiction criteria and the new </w:t>
      </w:r>
      <w:r w:rsidR="000F53D4" w:rsidRPr="000F53D4">
        <w:rPr>
          <w:rFonts w:ascii="Verdana" w:hAnsi="Verdana"/>
          <w:sz w:val="20"/>
          <w:szCs w:val="20"/>
          <w:lang w:val="en-GB"/>
        </w:rPr>
        <w:t>SBI training manual for WHO Europe</w:t>
      </w:r>
      <w:r w:rsidR="000F53D4">
        <w:rPr>
          <w:rFonts w:ascii="Verdana" w:hAnsi="Verdana"/>
          <w:sz w:val="20"/>
          <w:szCs w:val="20"/>
          <w:lang w:val="en-GB"/>
        </w:rPr>
        <w:t>.</w:t>
      </w:r>
      <w:r w:rsidR="000F53D4" w:rsidRPr="000F53D4">
        <w:rPr>
          <w:rFonts w:ascii="Verdana" w:hAnsi="Verdana"/>
          <w:sz w:val="20"/>
          <w:szCs w:val="20"/>
          <w:lang w:val="en-GB"/>
        </w:rPr>
        <w:t xml:space="preserve"> </w:t>
      </w:r>
    </w:p>
    <w:p w:rsidR="006558F3" w:rsidRDefault="006558F3" w:rsidP="0050331E">
      <w:pPr>
        <w:autoSpaceDE w:val="0"/>
        <w:autoSpaceDN w:val="0"/>
        <w:jc w:val="both"/>
        <w:rPr>
          <w:rFonts w:ascii="Verdana" w:hAnsi="Verdana"/>
          <w:sz w:val="20"/>
          <w:szCs w:val="20"/>
          <w:lang w:val="en-GB"/>
        </w:rPr>
      </w:pPr>
    </w:p>
    <w:p w:rsidR="006558F3" w:rsidRDefault="006558F3" w:rsidP="0050331E">
      <w:pPr>
        <w:autoSpaceDE w:val="0"/>
        <w:autoSpaceDN w:val="0"/>
        <w:ind w:left="360"/>
        <w:jc w:val="both"/>
        <w:rPr>
          <w:rFonts w:ascii="Verdana" w:hAnsi="Verdana"/>
          <w:sz w:val="20"/>
          <w:szCs w:val="20"/>
          <w:lang w:val="en-GB"/>
        </w:rPr>
      </w:pPr>
      <w:r w:rsidRPr="006558F3">
        <w:rPr>
          <w:rFonts w:ascii="Verdana" w:hAnsi="Verdana"/>
          <w:sz w:val="20"/>
          <w:szCs w:val="20"/>
          <w:lang w:val="en-GB"/>
        </w:rPr>
        <w:t xml:space="preserve">JC presents the </w:t>
      </w:r>
      <w:r w:rsidR="0063581A" w:rsidRPr="006558F3">
        <w:rPr>
          <w:rFonts w:ascii="Verdana" w:hAnsi="Verdana"/>
          <w:sz w:val="20"/>
          <w:szCs w:val="20"/>
          <w:lang w:val="en-GB"/>
        </w:rPr>
        <w:t xml:space="preserve">Secretary </w:t>
      </w:r>
      <w:r w:rsidR="000F53D4">
        <w:rPr>
          <w:rFonts w:ascii="Verdana" w:hAnsi="Verdana"/>
          <w:sz w:val="20"/>
          <w:szCs w:val="20"/>
          <w:lang w:val="en-GB"/>
        </w:rPr>
        <w:t>and treasurer report</w:t>
      </w:r>
      <w:r w:rsidR="0063581A" w:rsidRPr="006558F3">
        <w:rPr>
          <w:rFonts w:ascii="Verdana" w:hAnsi="Verdana"/>
          <w:sz w:val="20"/>
          <w:szCs w:val="20"/>
          <w:lang w:val="en-GB"/>
        </w:rPr>
        <w:t xml:space="preserve">. </w:t>
      </w:r>
      <w:r>
        <w:rPr>
          <w:rFonts w:ascii="Verdana" w:hAnsi="Verdana"/>
          <w:sz w:val="20"/>
          <w:szCs w:val="20"/>
          <w:lang w:val="en-GB"/>
        </w:rPr>
        <w:t>He points out the low participation in the different on-line platforms Inebria has (website, google group, mailing). MM comments the need to find out other ways to count the active members. LS commits, on behalf of the Secretariat, to explore and do a research to get to know about the members’</w:t>
      </w:r>
      <w:r w:rsidR="00BE4C0C">
        <w:rPr>
          <w:rFonts w:ascii="Verdana" w:hAnsi="Verdana"/>
          <w:sz w:val="20"/>
          <w:szCs w:val="20"/>
          <w:lang w:val="en-GB"/>
        </w:rPr>
        <w:t xml:space="preserve"> activity and check about their valid e-mail addresses. </w:t>
      </w:r>
    </w:p>
    <w:p w:rsidR="00BE4C0C" w:rsidRDefault="00BE4C0C" w:rsidP="0050331E">
      <w:pPr>
        <w:autoSpaceDE w:val="0"/>
        <w:autoSpaceDN w:val="0"/>
        <w:jc w:val="both"/>
        <w:rPr>
          <w:rFonts w:ascii="Verdana" w:hAnsi="Verdana"/>
          <w:sz w:val="20"/>
          <w:szCs w:val="20"/>
          <w:lang w:val="en-GB"/>
        </w:rPr>
      </w:pPr>
    </w:p>
    <w:p w:rsidR="00BE4C0C" w:rsidRDefault="00BE4C0C"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LS comments that </w:t>
      </w:r>
      <w:r w:rsidR="000F53D4">
        <w:rPr>
          <w:rFonts w:ascii="Verdana" w:hAnsi="Verdana"/>
          <w:sz w:val="20"/>
          <w:szCs w:val="20"/>
          <w:lang w:val="en-GB"/>
        </w:rPr>
        <w:t>Inebria</w:t>
      </w:r>
      <w:r>
        <w:rPr>
          <w:rFonts w:ascii="Verdana" w:hAnsi="Verdana"/>
          <w:sz w:val="20"/>
          <w:szCs w:val="20"/>
          <w:lang w:val="en-GB"/>
        </w:rPr>
        <w:t xml:space="preserve"> received few membership applications from India even though the success of the thematic meeting. </w:t>
      </w:r>
      <w:r w:rsidR="000F53D4">
        <w:rPr>
          <w:rFonts w:ascii="Verdana" w:hAnsi="Verdana"/>
          <w:sz w:val="20"/>
          <w:szCs w:val="20"/>
          <w:lang w:val="en-GB"/>
        </w:rPr>
        <w:t xml:space="preserve">It </w:t>
      </w:r>
      <w:proofErr w:type="gramStart"/>
      <w:r w:rsidR="000F53D4">
        <w:rPr>
          <w:rFonts w:ascii="Verdana" w:hAnsi="Verdana"/>
          <w:sz w:val="20"/>
          <w:szCs w:val="20"/>
          <w:lang w:val="en-GB"/>
        </w:rPr>
        <w:t>is commented</w:t>
      </w:r>
      <w:proofErr w:type="gramEnd"/>
      <w:r w:rsidR="000F53D4">
        <w:rPr>
          <w:rFonts w:ascii="Verdana" w:hAnsi="Verdana"/>
          <w:sz w:val="20"/>
          <w:szCs w:val="20"/>
          <w:lang w:val="en-GB"/>
        </w:rPr>
        <w:t xml:space="preserve"> that only Sven and Joan could travel to India </w:t>
      </w:r>
      <w:r>
        <w:rPr>
          <w:rFonts w:ascii="Verdana" w:hAnsi="Verdana"/>
          <w:sz w:val="20"/>
          <w:szCs w:val="20"/>
          <w:lang w:val="en-GB"/>
        </w:rPr>
        <w:t>from the CC and JM comments that they did not receive any abstract submission from India.</w:t>
      </w:r>
    </w:p>
    <w:p w:rsidR="00BE4C0C" w:rsidRDefault="00BE4C0C"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 </w:t>
      </w:r>
    </w:p>
    <w:p w:rsidR="006558F3" w:rsidRDefault="006558F3"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Regarding the new approvals, they agree on accepting all of them expect from Bettina since they doubt about her link with the alcohol industry. </w:t>
      </w:r>
      <w:r w:rsidR="00BE4C0C">
        <w:rPr>
          <w:rFonts w:ascii="Verdana" w:hAnsi="Verdana"/>
          <w:sz w:val="20"/>
          <w:szCs w:val="20"/>
          <w:lang w:val="en-GB"/>
        </w:rPr>
        <w:t>They agreed to investigate.</w:t>
      </w:r>
    </w:p>
    <w:p w:rsidR="000F53D4" w:rsidRPr="006558F3" w:rsidRDefault="000F53D4" w:rsidP="0050331E">
      <w:pPr>
        <w:autoSpaceDE w:val="0"/>
        <w:autoSpaceDN w:val="0"/>
        <w:ind w:left="360"/>
        <w:jc w:val="both"/>
        <w:rPr>
          <w:rFonts w:ascii="Verdana" w:hAnsi="Verdana"/>
          <w:sz w:val="20"/>
          <w:szCs w:val="20"/>
          <w:lang w:val="en-GB"/>
        </w:rPr>
      </w:pPr>
    </w:p>
    <w:p w:rsidR="0063581A" w:rsidRDefault="00BE4C0C"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LS suggests to send the money that Inebria have left to Chile to support scholarships. </w:t>
      </w:r>
      <w:r w:rsidR="000F53D4">
        <w:rPr>
          <w:rFonts w:ascii="Verdana" w:hAnsi="Verdana"/>
          <w:sz w:val="20"/>
          <w:szCs w:val="20"/>
          <w:lang w:val="en-GB"/>
        </w:rPr>
        <w:t>They comment on the ne</w:t>
      </w:r>
      <w:r>
        <w:rPr>
          <w:rFonts w:ascii="Verdana" w:hAnsi="Verdana"/>
          <w:sz w:val="20"/>
          <w:szCs w:val="20"/>
          <w:lang w:val="en-GB"/>
        </w:rPr>
        <w:t xml:space="preserve">ed to agree under which terms Inebria </w:t>
      </w:r>
      <w:r w:rsidR="000F53D4">
        <w:rPr>
          <w:rFonts w:ascii="Verdana" w:hAnsi="Verdana"/>
          <w:sz w:val="20"/>
          <w:szCs w:val="20"/>
          <w:lang w:val="en-GB"/>
        </w:rPr>
        <w:t>send the money and the purpose and to c</w:t>
      </w:r>
      <w:r w:rsidR="006558F3">
        <w:rPr>
          <w:rFonts w:ascii="Verdana" w:hAnsi="Verdana"/>
          <w:sz w:val="20"/>
          <w:szCs w:val="20"/>
          <w:lang w:val="en-GB"/>
        </w:rPr>
        <w:t xml:space="preserve">heck with </w:t>
      </w:r>
      <w:r w:rsidR="000F53D4">
        <w:rPr>
          <w:rFonts w:ascii="Verdana" w:hAnsi="Verdana"/>
          <w:sz w:val="20"/>
          <w:szCs w:val="20"/>
          <w:lang w:val="en-GB"/>
        </w:rPr>
        <w:t xml:space="preserve">the local organizers </w:t>
      </w:r>
      <w:r w:rsidR="006558F3">
        <w:rPr>
          <w:rFonts w:ascii="Verdana" w:hAnsi="Verdana"/>
          <w:sz w:val="20"/>
          <w:szCs w:val="20"/>
          <w:lang w:val="en-GB"/>
        </w:rPr>
        <w:t xml:space="preserve">if they can get </w:t>
      </w:r>
      <w:proofErr w:type="gramStart"/>
      <w:r w:rsidR="006558F3">
        <w:rPr>
          <w:rFonts w:ascii="Verdana" w:hAnsi="Verdana"/>
          <w:sz w:val="20"/>
          <w:szCs w:val="20"/>
          <w:lang w:val="en-GB"/>
        </w:rPr>
        <w:t>the money</w:t>
      </w:r>
      <w:r w:rsidR="000F53D4">
        <w:rPr>
          <w:rFonts w:ascii="Verdana" w:hAnsi="Verdana"/>
          <w:sz w:val="20"/>
          <w:szCs w:val="20"/>
          <w:lang w:val="en-GB"/>
        </w:rPr>
        <w:t xml:space="preserve"> and how they could support the attendance of professionals from LMI countries</w:t>
      </w:r>
      <w:proofErr w:type="gramEnd"/>
      <w:r w:rsidR="000F53D4">
        <w:rPr>
          <w:rFonts w:ascii="Verdana" w:hAnsi="Verdana"/>
          <w:sz w:val="20"/>
          <w:szCs w:val="20"/>
          <w:lang w:val="en-GB"/>
        </w:rPr>
        <w:t xml:space="preserve">.  </w:t>
      </w:r>
    </w:p>
    <w:p w:rsidR="0063581A" w:rsidRPr="0063581A" w:rsidRDefault="0063581A" w:rsidP="0050331E">
      <w:pPr>
        <w:autoSpaceDE w:val="0"/>
        <w:autoSpaceDN w:val="0"/>
        <w:ind w:left="360"/>
        <w:jc w:val="both"/>
        <w:rPr>
          <w:rFonts w:ascii="Verdana" w:hAnsi="Verdana"/>
          <w:sz w:val="20"/>
          <w:szCs w:val="20"/>
          <w:lang w:val="en-GB"/>
        </w:rPr>
      </w:pPr>
    </w:p>
    <w:p w:rsidR="00502382" w:rsidRDefault="009B4D2A"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Chile</w:t>
      </w:r>
      <w:r w:rsidR="00502382" w:rsidRPr="00C576EB">
        <w:rPr>
          <w:rFonts w:ascii="Verdana" w:hAnsi="Verdana"/>
          <w:b/>
          <w:sz w:val="20"/>
          <w:szCs w:val="20"/>
          <w:lang w:val="en-GB"/>
        </w:rPr>
        <w:t xml:space="preserve"> conference</w:t>
      </w:r>
    </w:p>
    <w:p w:rsidR="00761F46" w:rsidRPr="00C576EB" w:rsidRDefault="00761F46" w:rsidP="0050331E">
      <w:pPr>
        <w:pStyle w:val="Pargrafdellista"/>
        <w:autoSpaceDE w:val="0"/>
        <w:autoSpaceDN w:val="0"/>
        <w:contextualSpacing w:val="0"/>
        <w:jc w:val="both"/>
        <w:rPr>
          <w:rFonts w:ascii="Verdana" w:hAnsi="Verdana"/>
          <w:b/>
          <w:sz w:val="20"/>
          <w:szCs w:val="20"/>
          <w:lang w:val="en-GB"/>
        </w:rPr>
      </w:pPr>
    </w:p>
    <w:p w:rsidR="00FA27AA" w:rsidRDefault="00FA27AA"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LS explains Pablo edited a flyer </w:t>
      </w:r>
      <w:r w:rsidR="002F119C">
        <w:rPr>
          <w:rFonts w:ascii="Verdana" w:hAnsi="Verdana"/>
          <w:sz w:val="20"/>
          <w:szCs w:val="20"/>
          <w:lang w:val="en-GB"/>
        </w:rPr>
        <w:t>and</w:t>
      </w:r>
      <w:r w:rsidR="00AD7D3C">
        <w:rPr>
          <w:rFonts w:ascii="Verdana" w:hAnsi="Verdana"/>
          <w:sz w:val="20"/>
          <w:szCs w:val="20"/>
          <w:lang w:val="en-GB"/>
        </w:rPr>
        <w:t xml:space="preserve"> </w:t>
      </w:r>
      <w:r w:rsidR="00761F46">
        <w:rPr>
          <w:rFonts w:ascii="Verdana" w:hAnsi="Verdana"/>
          <w:sz w:val="20"/>
          <w:szCs w:val="20"/>
          <w:lang w:val="en-GB"/>
        </w:rPr>
        <w:t xml:space="preserve">it </w:t>
      </w:r>
      <w:proofErr w:type="gramStart"/>
      <w:r w:rsidR="00AD7D3C">
        <w:rPr>
          <w:rFonts w:ascii="Verdana" w:hAnsi="Verdana"/>
          <w:sz w:val="20"/>
          <w:szCs w:val="20"/>
          <w:lang w:val="en-GB"/>
        </w:rPr>
        <w:t>will be distributed</w:t>
      </w:r>
      <w:proofErr w:type="gramEnd"/>
      <w:r w:rsidR="00AD7D3C">
        <w:rPr>
          <w:rFonts w:ascii="Verdana" w:hAnsi="Verdana"/>
          <w:sz w:val="20"/>
          <w:szCs w:val="20"/>
          <w:lang w:val="en-GB"/>
        </w:rPr>
        <w:t xml:space="preserve"> during the conference. He will also announce it on the AGM. Regarding the coordination, LS reports she has been in regular contact with him and </w:t>
      </w:r>
      <w:r w:rsidR="002F119C">
        <w:rPr>
          <w:rFonts w:ascii="Verdana" w:hAnsi="Verdana"/>
          <w:sz w:val="20"/>
          <w:szCs w:val="20"/>
          <w:lang w:val="en-GB"/>
        </w:rPr>
        <w:t>since</w:t>
      </w:r>
      <w:r w:rsidR="00AD7D3C">
        <w:rPr>
          <w:rFonts w:ascii="Verdana" w:hAnsi="Verdana"/>
          <w:sz w:val="20"/>
          <w:szCs w:val="20"/>
          <w:lang w:val="en-GB"/>
        </w:rPr>
        <w:t xml:space="preserve"> he belongs to a governmental institution, the permissions are taking long but they are confident. </w:t>
      </w:r>
    </w:p>
    <w:p w:rsidR="00FA27AA" w:rsidRDefault="00FA27AA"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MM suggest promoting </w:t>
      </w:r>
      <w:r w:rsidR="00AD7D3C">
        <w:rPr>
          <w:rFonts w:ascii="Verdana" w:hAnsi="Verdana"/>
          <w:sz w:val="20"/>
          <w:szCs w:val="20"/>
          <w:lang w:val="en-GB"/>
        </w:rPr>
        <w:t>the Chilean conference</w:t>
      </w:r>
      <w:r>
        <w:rPr>
          <w:rFonts w:ascii="Verdana" w:hAnsi="Verdana"/>
          <w:sz w:val="20"/>
          <w:szCs w:val="20"/>
          <w:lang w:val="en-GB"/>
        </w:rPr>
        <w:t xml:space="preserve"> in the welcome</w:t>
      </w:r>
      <w:r w:rsidR="00AD7D3C">
        <w:rPr>
          <w:rFonts w:ascii="Verdana" w:hAnsi="Verdana"/>
          <w:sz w:val="20"/>
          <w:szCs w:val="20"/>
          <w:lang w:val="en-GB"/>
        </w:rPr>
        <w:t xml:space="preserve"> reception</w:t>
      </w:r>
      <w:r>
        <w:rPr>
          <w:rFonts w:ascii="Verdana" w:hAnsi="Verdana"/>
          <w:sz w:val="20"/>
          <w:szCs w:val="20"/>
          <w:lang w:val="en-GB"/>
        </w:rPr>
        <w:t xml:space="preserve">. Everybody agrees. </w:t>
      </w:r>
    </w:p>
    <w:p w:rsidR="00FA27AA" w:rsidRDefault="00FA27AA" w:rsidP="0050331E">
      <w:pPr>
        <w:autoSpaceDE w:val="0"/>
        <w:autoSpaceDN w:val="0"/>
        <w:jc w:val="both"/>
        <w:rPr>
          <w:rFonts w:ascii="Verdana" w:hAnsi="Verdana"/>
          <w:sz w:val="20"/>
          <w:szCs w:val="20"/>
          <w:lang w:val="en-GB"/>
        </w:rPr>
      </w:pPr>
    </w:p>
    <w:p w:rsidR="00FA27AA" w:rsidRPr="00FA27AA" w:rsidRDefault="00FA27AA" w:rsidP="0050331E">
      <w:pPr>
        <w:autoSpaceDE w:val="0"/>
        <w:autoSpaceDN w:val="0"/>
        <w:ind w:left="360"/>
        <w:jc w:val="both"/>
        <w:rPr>
          <w:rFonts w:ascii="Verdana" w:hAnsi="Verdana"/>
          <w:sz w:val="20"/>
          <w:szCs w:val="20"/>
          <w:lang w:val="en-GB"/>
        </w:rPr>
      </w:pPr>
    </w:p>
    <w:p w:rsidR="00502382" w:rsidRPr="00C576EB" w:rsidRDefault="00502382"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Proposals for meetings</w:t>
      </w:r>
    </w:p>
    <w:p w:rsidR="006B2DFF" w:rsidRPr="006B2DFF" w:rsidRDefault="006B2DFF" w:rsidP="0050331E">
      <w:pPr>
        <w:autoSpaceDE w:val="0"/>
        <w:autoSpaceDN w:val="0"/>
        <w:ind w:left="360"/>
        <w:jc w:val="both"/>
        <w:rPr>
          <w:rFonts w:ascii="Verdana" w:hAnsi="Verdana"/>
          <w:sz w:val="20"/>
          <w:szCs w:val="20"/>
          <w:lang w:val="en-GB"/>
        </w:rPr>
      </w:pPr>
    </w:p>
    <w:p w:rsidR="00502382" w:rsidRPr="007E6413" w:rsidRDefault="00502382" w:rsidP="0050331E">
      <w:pPr>
        <w:pStyle w:val="Pargrafdellista"/>
        <w:numPr>
          <w:ilvl w:val="1"/>
          <w:numId w:val="5"/>
        </w:numPr>
        <w:autoSpaceDE w:val="0"/>
        <w:autoSpaceDN w:val="0"/>
        <w:jc w:val="both"/>
        <w:rPr>
          <w:rFonts w:ascii="Verdana" w:hAnsi="Verdana"/>
          <w:sz w:val="20"/>
          <w:szCs w:val="20"/>
          <w:u w:val="single"/>
          <w:lang w:val="en-GB"/>
        </w:rPr>
      </w:pPr>
      <w:r w:rsidRPr="007E6413">
        <w:rPr>
          <w:rFonts w:ascii="Verdana" w:hAnsi="Verdana"/>
          <w:sz w:val="20"/>
          <w:szCs w:val="20"/>
          <w:u w:val="single"/>
          <w:lang w:val="en-GB"/>
        </w:rPr>
        <w:t>201</w:t>
      </w:r>
      <w:r w:rsidR="009B4D2A" w:rsidRPr="007E6413">
        <w:rPr>
          <w:rFonts w:ascii="Verdana" w:hAnsi="Verdana"/>
          <w:sz w:val="20"/>
          <w:szCs w:val="20"/>
          <w:u w:val="single"/>
          <w:lang w:val="en-GB"/>
        </w:rPr>
        <w:t>9</w:t>
      </w:r>
      <w:r w:rsidRPr="007E6413">
        <w:rPr>
          <w:rFonts w:ascii="Verdana" w:hAnsi="Verdana"/>
          <w:sz w:val="20"/>
          <w:szCs w:val="20"/>
          <w:u w:val="single"/>
          <w:lang w:val="en-GB"/>
        </w:rPr>
        <w:t xml:space="preserve"> Yearly conference and onwards</w:t>
      </w:r>
    </w:p>
    <w:p w:rsidR="00177D06" w:rsidRDefault="006B2DFF" w:rsidP="0050331E">
      <w:pPr>
        <w:pStyle w:val="Pargrafdellista"/>
        <w:autoSpaceDE w:val="0"/>
        <w:autoSpaceDN w:val="0"/>
        <w:ind w:left="1440"/>
        <w:jc w:val="both"/>
        <w:rPr>
          <w:rFonts w:ascii="Verdana" w:hAnsi="Verdana"/>
          <w:sz w:val="20"/>
          <w:szCs w:val="20"/>
          <w:lang w:val="en-GB"/>
        </w:rPr>
      </w:pPr>
      <w:r>
        <w:rPr>
          <w:rFonts w:ascii="Verdana" w:hAnsi="Verdana"/>
          <w:sz w:val="20"/>
          <w:szCs w:val="20"/>
          <w:lang w:val="en-GB"/>
        </w:rPr>
        <w:t>NF explored the possibility of Scotland. She</w:t>
      </w:r>
      <w:r w:rsidR="00177D06">
        <w:rPr>
          <w:rFonts w:ascii="Verdana" w:hAnsi="Verdana"/>
          <w:sz w:val="20"/>
          <w:szCs w:val="20"/>
          <w:lang w:val="en-GB"/>
        </w:rPr>
        <w:t xml:space="preserve"> contacted with </w:t>
      </w:r>
      <w:r w:rsidR="002F119C">
        <w:rPr>
          <w:rFonts w:ascii="Verdana" w:hAnsi="Verdana"/>
          <w:sz w:val="20"/>
          <w:szCs w:val="20"/>
          <w:lang w:val="en-GB"/>
        </w:rPr>
        <w:t>colleagues</w:t>
      </w:r>
      <w:r w:rsidR="00177D06">
        <w:rPr>
          <w:rFonts w:ascii="Verdana" w:hAnsi="Verdana"/>
          <w:sz w:val="20"/>
          <w:szCs w:val="20"/>
          <w:lang w:val="en-GB"/>
        </w:rPr>
        <w:t xml:space="preserve"> an</w:t>
      </w:r>
      <w:r w:rsidR="002F119C">
        <w:rPr>
          <w:rFonts w:ascii="Verdana" w:hAnsi="Verdana"/>
          <w:sz w:val="20"/>
          <w:szCs w:val="20"/>
          <w:lang w:val="en-GB"/>
        </w:rPr>
        <w:t xml:space="preserve">d did her best to motivate them, but they are just open to welcome it to </w:t>
      </w:r>
      <w:r w:rsidR="00177D06">
        <w:rPr>
          <w:rFonts w:ascii="Verdana" w:hAnsi="Verdana"/>
          <w:sz w:val="20"/>
          <w:szCs w:val="20"/>
          <w:lang w:val="en-GB"/>
        </w:rPr>
        <w:t xml:space="preserve">2020 but not for 2019. </w:t>
      </w:r>
      <w:r w:rsidR="005D7155">
        <w:rPr>
          <w:rFonts w:ascii="Verdana" w:hAnsi="Verdana"/>
          <w:sz w:val="20"/>
          <w:szCs w:val="20"/>
          <w:lang w:val="en-GB"/>
        </w:rPr>
        <w:t xml:space="preserve">Sven will have a word with them, </w:t>
      </w:r>
      <w:r w:rsidR="00177D06">
        <w:rPr>
          <w:rFonts w:ascii="Verdana" w:hAnsi="Verdana"/>
          <w:sz w:val="20"/>
          <w:szCs w:val="20"/>
          <w:lang w:val="en-GB"/>
        </w:rPr>
        <w:t>on behalf of Inebria, to encourage and try to convince them. NF can support it.</w:t>
      </w:r>
    </w:p>
    <w:p w:rsidR="00177D06" w:rsidRDefault="00177D06" w:rsidP="0050331E">
      <w:pPr>
        <w:pStyle w:val="Pargrafdellista"/>
        <w:autoSpaceDE w:val="0"/>
        <w:autoSpaceDN w:val="0"/>
        <w:ind w:left="1440"/>
        <w:jc w:val="both"/>
        <w:rPr>
          <w:rFonts w:ascii="Verdana" w:hAnsi="Verdana"/>
          <w:sz w:val="20"/>
          <w:szCs w:val="20"/>
          <w:lang w:val="en-GB"/>
        </w:rPr>
      </w:pPr>
      <w:r>
        <w:rPr>
          <w:rFonts w:ascii="Verdana" w:hAnsi="Verdana"/>
          <w:sz w:val="20"/>
          <w:szCs w:val="20"/>
          <w:lang w:val="en-GB"/>
        </w:rPr>
        <w:t>LS reports that no one presented a proposal and Barcelon</w:t>
      </w:r>
      <w:r w:rsidR="004A16D3">
        <w:rPr>
          <w:rFonts w:ascii="Verdana" w:hAnsi="Verdana"/>
          <w:sz w:val="20"/>
          <w:szCs w:val="20"/>
          <w:lang w:val="en-GB"/>
        </w:rPr>
        <w:t xml:space="preserve">a </w:t>
      </w:r>
      <w:proofErr w:type="gramStart"/>
      <w:r w:rsidR="004A16D3">
        <w:rPr>
          <w:rFonts w:ascii="Verdana" w:hAnsi="Verdana"/>
          <w:sz w:val="20"/>
          <w:szCs w:val="20"/>
          <w:lang w:val="en-GB"/>
        </w:rPr>
        <w:t>is suggested</w:t>
      </w:r>
      <w:proofErr w:type="gramEnd"/>
      <w:r w:rsidR="004A16D3">
        <w:rPr>
          <w:rFonts w:ascii="Verdana" w:hAnsi="Verdana"/>
          <w:sz w:val="20"/>
          <w:szCs w:val="20"/>
          <w:lang w:val="en-GB"/>
        </w:rPr>
        <w:t xml:space="preserve"> as a safe option. Germany, Scandinavia, Colombia and Argentina are some possible options also suggested. It </w:t>
      </w:r>
      <w:proofErr w:type="gramStart"/>
      <w:r w:rsidR="004A16D3">
        <w:rPr>
          <w:rFonts w:ascii="Verdana" w:hAnsi="Verdana"/>
          <w:sz w:val="20"/>
          <w:szCs w:val="20"/>
          <w:lang w:val="en-GB"/>
        </w:rPr>
        <w:t>is agreed</w:t>
      </w:r>
      <w:proofErr w:type="gramEnd"/>
      <w:r w:rsidR="004A16D3">
        <w:rPr>
          <w:rFonts w:ascii="Verdana" w:hAnsi="Verdana"/>
          <w:sz w:val="20"/>
          <w:szCs w:val="20"/>
          <w:lang w:val="en-GB"/>
        </w:rPr>
        <w:t xml:space="preserve"> to </w:t>
      </w:r>
      <w:r w:rsidR="00C364F5">
        <w:rPr>
          <w:rFonts w:ascii="Verdana" w:hAnsi="Verdana"/>
          <w:sz w:val="20"/>
          <w:szCs w:val="20"/>
          <w:lang w:val="en-GB"/>
        </w:rPr>
        <w:t>appeal members on</w:t>
      </w:r>
      <w:r w:rsidR="004A16D3">
        <w:rPr>
          <w:rFonts w:ascii="Verdana" w:hAnsi="Verdana"/>
          <w:sz w:val="20"/>
          <w:szCs w:val="20"/>
          <w:lang w:val="en-GB"/>
        </w:rPr>
        <w:t xml:space="preserve"> the AGM for more options. </w:t>
      </w:r>
    </w:p>
    <w:p w:rsidR="002F119C" w:rsidRDefault="002F119C" w:rsidP="0050331E">
      <w:pPr>
        <w:pStyle w:val="Pargrafdellista"/>
        <w:autoSpaceDE w:val="0"/>
        <w:autoSpaceDN w:val="0"/>
        <w:ind w:left="1440"/>
        <w:jc w:val="both"/>
        <w:rPr>
          <w:rFonts w:ascii="Verdana" w:hAnsi="Verdana"/>
          <w:sz w:val="20"/>
          <w:szCs w:val="20"/>
          <w:lang w:val="en-GB"/>
        </w:rPr>
      </w:pPr>
    </w:p>
    <w:p w:rsidR="007E6413" w:rsidRDefault="00502382" w:rsidP="0050331E">
      <w:pPr>
        <w:pStyle w:val="Pargrafdellista"/>
        <w:numPr>
          <w:ilvl w:val="1"/>
          <w:numId w:val="5"/>
        </w:numPr>
        <w:autoSpaceDE w:val="0"/>
        <w:autoSpaceDN w:val="0"/>
        <w:jc w:val="both"/>
        <w:rPr>
          <w:rFonts w:ascii="Verdana" w:hAnsi="Verdana"/>
          <w:sz w:val="20"/>
          <w:szCs w:val="20"/>
          <w:lang w:val="en-GB"/>
        </w:rPr>
      </w:pPr>
      <w:proofErr w:type="gramStart"/>
      <w:r w:rsidRPr="007E6413">
        <w:rPr>
          <w:rFonts w:ascii="Verdana" w:hAnsi="Verdana"/>
          <w:sz w:val="20"/>
          <w:szCs w:val="20"/>
          <w:u w:val="single"/>
          <w:lang w:val="en-GB"/>
        </w:rPr>
        <w:t>201</w:t>
      </w:r>
      <w:r w:rsidR="009B4D2A" w:rsidRPr="007E6413">
        <w:rPr>
          <w:rFonts w:ascii="Verdana" w:hAnsi="Verdana"/>
          <w:sz w:val="20"/>
          <w:szCs w:val="20"/>
          <w:u w:val="single"/>
          <w:lang w:val="en-GB"/>
        </w:rPr>
        <w:t>8</w:t>
      </w:r>
      <w:proofErr w:type="gramEnd"/>
      <w:r w:rsidRPr="007E6413">
        <w:rPr>
          <w:rFonts w:ascii="Verdana" w:hAnsi="Verdana"/>
          <w:sz w:val="20"/>
          <w:szCs w:val="20"/>
          <w:u w:val="single"/>
          <w:lang w:val="en-GB"/>
        </w:rPr>
        <w:t xml:space="preserve"> Thematic meetings and onwards</w:t>
      </w:r>
      <w:r w:rsidR="004A16D3" w:rsidRPr="007E6413">
        <w:rPr>
          <w:rFonts w:ascii="Verdana" w:hAnsi="Verdana"/>
          <w:sz w:val="20"/>
          <w:szCs w:val="20"/>
          <w:u w:val="single"/>
          <w:lang w:val="en-GB"/>
        </w:rPr>
        <w:t>.</w:t>
      </w:r>
      <w:r w:rsidR="004A16D3">
        <w:rPr>
          <w:rFonts w:ascii="Verdana" w:hAnsi="Verdana"/>
          <w:sz w:val="20"/>
          <w:szCs w:val="20"/>
          <w:lang w:val="en-GB"/>
        </w:rPr>
        <w:t xml:space="preserve"> </w:t>
      </w:r>
    </w:p>
    <w:p w:rsidR="00502382" w:rsidRDefault="00C364F5" w:rsidP="0050331E">
      <w:pPr>
        <w:pStyle w:val="Pargrafdellista"/>
        <w:autoSpaceDE w:val="0"/>
        <w:autoSpaceDN w:val="0"/>
        <w:ind w:left="1440"/>
        <w:jc w:val="both"/>
        <w:rPr>
          <w:rFonts w:ascii="Verdana" w:hAnsi="Verdana"/>
          <w:sz w:val="20"/>
          <w:szCs w:val="20"/>
          <w:lang w:val="en-GB"/>
        </w:rPr>
      </w:pPr>
      <w:r>
        <w:rPr>
          <w:rFonts w:ascii="Verdana" w:hAnsi="Verdana"/>
          <w:sz w:val="20"/>
          <w:szCs w:val="20"/>
          <w:lang w:val="en-GB"/>
        </w:rPr>
        <w:t>SA reports</w:t>
      </w:r>
      <w:r w:rsidR="004A16D3">
        <w:rPr>
          <w:rFonts w:ascii="Verdana" w:hAnsi="Verdana"/>
          <w:sz w:val="20"/>
          <w:szCs w:val="20"/>
          <w:lang w:val="en-GB"/>
        </w:rPr>
        <w:t xml:space="preserve"> that there are not any on the way now. They agreed that EIBI group could organize thematic meeting and virtual ones as well. </w:t>
      </w:r>
    </w:p>
    <w:p w:rsidR="006B2DFF" w:rsidRPr="00502382" w:rsidRDefault="006B2DFF" w:rsidP="0050331E">
      <w:pPr>
        <w:pStyle w:val="Pargrafdellista"/>
        <w:autoSpaceDE w:val="0"/>
        <w:autoSpaceDN w:val="0"/>
        <w:ind w:left="1440"/>
        <w:jc w:val="both"/>
        <w:rPr>
          <w:rFonts w:ascii="Verdana" w:hAnsi="Verdana"/>
          <w:sz w:val="20"/>
          <w:szCs w:val="20"/>
          <w:lang w:val="en-GB"/>
        </w:rPr>
      </w:pPr>
    </w:p>
    <w:p w:rsidR="006B2DFF" w:rsidRPr="00C576EB" w:rsidRDefault="00064947"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Election of office bearers in 2017</w:t>
      </w:r>
    </w:p>
    <w:p w:rsidR="004A16D3" w:rsidRDefault="004A16D3" w:rsidP="0050331E">
      <w:pPr>
        <w:autoSpaceDE w:val="0"/>
        <w:autoSpaceDN w:val="0"/>
        <w:ind w:left="360"/>
        <w:jc w:val="both"/>
        <w:rPr>
          <w:rFonts w:ascii="Verdana" w:hAnsi="Verdana"/>
          <w:sz w:val="20"/>
          <w:szCs w:val="20"/>
          <w:lang w:val="en-GB"/>
        </w:rPr>
      </w:pPr>
      <w:r>
        <w:rPr>
          <w:rFonts w:ascii="Verdana" w:hAnsi="Verdana"/>
          <w:sz w:val="20"/>
          <w:szCs w:val="20"/>
          <w:lang w:val="en-GB"/>
        </w:rPr>
        <w:lastRenderedPageBreak/>
        <w:t xml:space="preserve">Gallus and Sven are members of the nomination committee. SA comments that should be an external body in charge of the nomination but it has not been achieve yet. Possibility to discuss it. </w:t>
      </w:r>
    </w:p>
    <w:p w:rsidR="006B2DFF" w:rsidRDefault="004A16D3"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SA reports that three </w:t>
      </w:r>
      <w:r w:rsidR="006B2DFF">
        <w:rPr>
          <w:rFonts w:ascii="Verdana" w:hAnsi="Verdana"/>
          <w:sz w:val="20"/>
          <w:szCs w:val="20"/>
          <w:lang w:val="en-GB"/>
        </w:rPr>
        <w:t xml:space="preserve">people </w:t>
      </w:r>
      <w:r>
        <w:rPr>
          <w:rFonts w:ascii="Verdana" w:hAnsi="Verdana"/>
          <w:sz w:val="20"/>
          <w:szCs w:val="20"/>
          <w:lang w:val="en-GB"/>
        </w:rPr>
        <w:t xml:space="preserve">agreed to join the CC: </w:t>
      </w:r>
      <w:r w:rsidR="006B2DFF">
        <w:rPr>
          <w:rFonts w:ascii="Verdana" w:hAnsi="Verdana"/>
          <w:sz w:val="20"/>
          <w:szCs w:val="20"/>
          <w:lang w:val="en-GB"/>
        </w:rPr>
        <w:t>Jennifer</w:t>
      </w:r>
      <w:r>
        <w:rPr>
          <w:rFonts w:ascii="Verdana" w:hAnsi="Verdana"/>
          <w:sz w:val="20"/>
          <w:szCs w:val="20"/>
          <w:lang w:val="en-GB"/>
        </w:rPr>
        <w:t xml:space="preserve"> </w:t>
      </w:r>
      <w:proofErr w:type="spellStart"/>
      <w:r>
        <w:rPr>
          <w:rFonts w:ascii="Verdana" w:hAnsi="Verdana"/>
          <w:sz w:val="20"/>
          <w:szCs w:val="20"/>
          <w:lang w:val="en-GB"/>
        </w:rPr>
        <w:t>Mcneely</w:t>
      </w:r>
      <w:proofErr w:type="spellEnd"/>
      <w:r w:rsidR="006B2DFF">
        <w:rPr>
          <w:rFonts w:ascii="Verdana" w:hAnsi="Verdana"/>
          <w:sz w:val="20"/>
          <w:szCs w:val="20"/>
          <w:lang w:val="en-GB"/>
        </w:rPr>
        <w:t>, Dorothy</w:t>
      </w:r>
      <w:r w:rsidR="005D7155">
        <w:rPr>
          <w:rFonts w:ascii="Verdana" w:hAnsi="Verdana"/>
          <w:sz w:val="20"/>
          <w:szCs w:val="20"/>
          <w:lang w:val="en-GB"/>
        </w:rPr>
        <w:t xml:space="preserve"> Newbury</w:t>
      </w:r>
      <w:r w:rsidR="006B2DFF">
        <w:rPr>
          <w:rFonts w:ascii="Verdana" w:hAnsi="Verdana"/>
          <w:sz w:val="20"/>
          <w:szCs w:val="20"/>
          <w:lang w:val="en-GB"/>
        </w:rPr>
        <w:t xml:space="preserve"> and </w:t>
      </w:r>
      <w:r>
        <w:rPr>
          <w:rFonts w:ascii="Verdana" w:hAnsi="Verdana"/>
          <w:sz w:val="20"/>
          <w:szCs w:val="20"/>
          <w:lang w:val="en-GB"/>
        </w:rPr>
        <w:t>Marcin</w:t>
      </w:r>
      <w:r w:rsidR="005D7155">
        <w:rPr>
          <w:rFonts w:ascii="Verdana" w:hAnsi="Verdana"/>
          <w:sz w:val="20"/>
          <w:szCs w:val="20"/>
          <w:lang w:val="en-GB"/>
        </w:rPr>
        <w:t xml:space="preserve"> </w:t>
      </w:r>
      <w:r w:rsidR="005D7155" w:rsidRPr="0045355D">
        <w:rPr>
          <w:rFonts w:ascii="Verdana" w:hAnsi="Verdana" w:cs="Arial"/>
          <w:sz w:val="21"/>
          <w:szCs w:val="21"/>
        </w:rPr>
        <w:t>Wojnar</w:t>
      </w:r>
      <w:r w:rsidR="005D7155">
        <w:rPr>
          <w:rFonts w:ascii="Verdana" w:hAnsi="Verdana"/>
          <w:sz w:val="20"/>
          <w:szCs w:val="20"/>
          <w:lang w:val="en-GB"/>
        </w:rPr>
        <w:t xml:space="preserve">. Marcela and Amy </w:t>
      </w:r>
      <w:proofErr w:type="spellStart"/>
      <w:r w:rsidR="005D7155">
        <w:rPr>
          <w:rFonts w:ascii="Verdana" w:hAnsi="Verdana"/>
          <w:sz w:val="20"/>
          <w:szCs w:val="20"/>
          <w:lang w:val="en-GB"/>
        </w:rPr>
        <w:t>O’D</w:t>
      </w:r>
      <w:r>
        <w:rPr>
          <w:rFonts w:ascii="Verdana" w:hAnsi="Verdana"/>
          <w:sz w:val="20"/>
          <w:szCs w:val="20"/>
          <w:lang w:val="en-GB"/>
        </w:rPr>
        <w:t>onell</w:t>
      </w:r>
      <w:proofErr w:type="spellEnd"/>
      <w:r>
        <w:rPr>
          <w:rFonts w:ascii="Verdana" w:hAnsi="Verdana"/>
          <w:sz w:val="20"/>
          <w:szCs w:val="20"/>
          <w:lang w:val="en-GB"/>
        </w:rPr>
        <w:t xml:space="preserve"> are also interested in join. </w:t>
      </w:r>
    </w:p>
    <w:p w:rsidR="006B2DFF" w:rsidRDefault="004A16D3"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Since </w:t>
      </w:r>
      <w:r w:rsidR="005D7155">
        <w:rPr>
          <w:rFonts w:ascii="Verdana" w:hAnsi="Verdana"/>
          <w:sz w:val="20"/>
          <w:szCs w:val="20"/>
          <w:lang w:val="en-GB"/>
        </w:rPr>
        <w:t>there are</w:t>
      </w:r>
      <w:r>
        <w:rPr>
          <w:rFonts w:ascii="Verdana" w:hAnsi="Verdana"/>
          <w:sz w:val="20"/>
          <w:szCs w:val="20"/>
          <w:lang w:val="en-GB"/>
        </w:rPr>
        <w:t xml:space="preserve"> </w:t>
      </w:r>
      <w:proofErr w:type="gramStart"/>
      <w:r>
        <w:rPr>
          <w:rFonts w:ascii="Verdana" w:hAnsi="Verdana"/>
          <w:sz w:val="20"/>
          <w:szCs w:val="20"/>
          <w:lang w:val="en-GB"/>
        </w:rPr>
        <w:t>5</w:t>
      </w:r>
      <w:proofErr w:type="gramEnd"/>
      <w:r>
        <w:rPr>
          <w:rFonts w:ascii="Verdana" w:hAnsi="Verdana"/>
          <w:sz w:val="20"/>
          <w:szCs w:val="20"/>
          <w:lang w:val="en-GB"/>
        </w:rPr>
        <w:t xml:space="preserve"> </w:t>
      </w:r>
      <w:r w:rsidR="005D7155">
        <w:rPr>
          <w:rFonts w:ascii="Verdana" w:hAnsi="Verdana"/>
          <w:sz w:val="20"/>
          <w:szCs w:val="20"/>
          <w:lang w:val="en-GB"/>
        </w:rPr>
        <w:t xml:space="preserve">professionals </w:t>
      </w:r>
      <w:r>
        <w:rPr>
          <w:rFonts w:ascii="Verdana" w:hAnsi="Verdana"/>
          <w:sz w:val="20"/>
          <w:szCs w:val="20"/>
          <w:lang w:val="en-GB"/>
        </w:rPr>
        <w:t xml:space="preserve">willing to join, SA comments about </w:t>
      </w:r>
      <w:r w:rsidR="005D7155">
        <w:rPr>
          <w:rFonts w:ascii="Verdana" w:hAnsi="Verdana"/>
          <w:sz w:val="20"/>
          <w:szCs w:val="20"/>
          <w:lang w:val="en-GB"/>
        </w:rPr>
        <w:t xml:space="preserve">the possibility to welcome all since in </w:t>
      </w:r>
      <w:r w:rsidR="004455E3">
        <w:rPr>
          <w:rFonts w:ascii="Verdana" w:hAnsi="Verdana"/>
          <w:sz w:val="20"/>
          <w:szCs w:val="20"/>
          <w:lang w:val="en-GB"/>
        </w:rPr>
        <w:t>the statutes it is not written about a fix number of members in the CC</w:t>
      </w:r>
      <w:r w:rsidR="003A4C9E">
        <w:rPr>
          <w:rFonts w:ascii="Verdana" w:hAnsi="Verdana"/>
          <w:sz w:val="20"/>
          <w:szCs w:val="20"/>
          <w:lang w:val="en-GB"/>
        </w:rPr>
        <w:t xml:space="preserve">. Need to be discussed. </w:t>
      </w:r>
    </w:p>
    <w:p w:rsidR="00502382" w:rsidRPr="006B2DFF" w:rsidRDefault="005601D3" w:rsidP="0050331E">
      <w:pPr>
        <w:autoSpaceDE w:val="0"/>
        <w:autoSpaceDN w:val="0"/>
        <w:ind w:left="360"/>
        <w:jc w:val="both"/>
        <w:rPr>
          <w:rFonts w:ascii="Verdana" w:hAnsi="Verdana"/>
          <w:sz w:val="20"/>
          <w:szCs w:val="20"/>
          <w:lang w:val="en-GB"/>
        </w:rPr>
      </w:pPr>
      <w:r w:rsidRPr="006B2DFF">
        <w:rPr>
          <w:rFonts w:ascii="Verdana" w:hAnsi="Verdana"/>
          <w:sz w:val="20"/>
          <w:szCs w:val="20"/>
          <w:lang w:val="en-GB"/>
        </w:rPr>
        <w:tab/>
      </w:r>
    </w:p>
    <w:p w:rsidR="00502382" w:rsidRPr="00C576EB" w:rsidRDefault="00502382"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Affiliation with a journal</w:t>
      </w:r>
    </w:p>
    <w:p w:rsidR="003B35FF" w:rsidRDefault="003B35FF" w:rsidP="0050331E">
      <w:pPr>
        <w:autoSpaceDE w:val="0"/>
        <w:autoSpaceDN w:val="0"/>
        <w:ind w:left="360"/>
        <w:jc w:val="both"/>
        <w:rPr>
          <w:rFonts w:ascii="Verdana" w:hAnsi="Verdana"/>
          <w:sz w:val="20"/>
          <w:szCs w:val="20"/>
          <w:lang w:val="en-GB"/>
        </w:rPr>
      </w:pPr>
    </w:p>
    <w:p w:rsidR="00CA177D" w:rsidRDefault="00C9546C" w:rsidP="0050331E">
      <w:pPr>
        <w:autoSpaceDE w:val="0"/>
        <w:autoSpaceDN w:val="0"/>
        <w:ind w:left="360"/>
        <w:jc w:val="both"/>
        <w:rPr>
          <w:rFonts w:ascii="Verdana" w:hAnsi="Verdana"/>
          <w:b/>
          <w:sz w:val="20"/>
          <w:szCs w:val="20"/>
          <w:lang w:val="en-GB"/>
        </w:rPr>
      </w:pPr>
      <w:r>
        <w:rPr>
          <w:rFonts w:ascii="Verdana" w:hAnsi="Verdana"/>
          <w:sz w:val="20"/>
          <w:szCs w:val="20"/>
          <w:lang w:val="en-GB"/>
        </w:rPr>
        <w:t xml:space="preserve">EW reports </w:t>
      </w:r>
      <w:r w:rsidR="005D7155">
        <w:rPr>
          <w:rFonts w:ascii="Verdana" w:hAnsi="Verdana"/>
          <w:sz w:val="20"/>
          <w:szCs w:val="20"/>
          <w:lang w:val="en-GB"/>
        </w:rPr>
        <w:t>Inebria</w:t>
      </w:r>
      <w:r>
        <w:rPr>
          <w:rFonts w:ascii="Verdana" w:hAnsi="Verdana"/>
          <w:sz w:val="20"/>
          <w:szCs w:val="20"/>
          <w:lang w:val="en-GB"/>
        </w:rPr>
        <w:t xml:space="preserve"> </w:t>
      </w:r>
      <w:r w:rsidR="005D7155">
        <w:rPr>
          <w:rFonts w:ascii="Verdana" w:hAnsi="Verdana"/>
          <w:sz w:val="20"/>
          <w:szCs w:val="20"/>
          <w:lang w:val="en-GB"/>
        </w:rPr>
        <w:t xml:space="preserve">has an affiliation </w:t>
      </w:r>
      <w:r>
        <w:rPr>
          <w:rFonts w:ascii="Verdana" w:hAnsi="Verdana"/>
          <w:sz w:val="20"/>
          <w:szCs w:val="20"/>
          <w:lang w:val="en-GB"/>
        </w:rPr>
        <w:t xml:space="preserve">and offers herself to be </w:t>
      </w:r>
      <w:r w:rsidR="004E7023" w:rsidRPr="0039725E">
        <w:rPr>
          <w:rFonts w:ascii="Verdana" w:hAnsi="Verdana"/>
          <w:sz w:val="20"/>
          <w:szCs w:val="20"/>
          <w:lang w:val="en-GB"/>
        </w:rPr>
        <w:t>the liaison but not from the CC</w:t>
      </w:r>
      <w:r w:rsidR="0050331E" w:rsidRPr="0050331E">
        <w:rPr>
          <w:rFonts w:ascii="Verdana" w:hAnsi="Verdana"/>
          <w:sz w:val="20"/>
          <w:szCs w:val="20"/>
          <w:lang w:val="en-GB"/>
        </w:rPr>
        <w:t>.</w:t>
      </w:r>
    </w:p>
    <w:p w:rsidR="00CA177D" w:rsidRDefault="0050331E" w:rsidP="0050331E">
      <w:pPr>
        <w:autoSpaceDE w:val="0"/>
        <w:autoSpaceDN w:val="0"/>
        <w:ind w:left="360"/>
        <w:jc w:val="both"/>
        <w:rPr>
          <w:rFonts w:ascii="Verdana" w:hAnsi="Verdana"/>
          <w:sz w:val="20"/>
          <w:szCs w:val="20"/>
          <w:lang w:val="en-GB"/>
        </w:rPr>
      </w:pPr>
      <w:r>
        <w:rPr>
          <w:rFonts w:ascii="Verdana" w:hAnsi="Verdana"/>
          <w:sz w:val="20"/>
          <w:szCs w:val="20"/>
          <w:lang w:val="en-GB"/>
        </w:rPr>
        <w:t>It is commented the n</w:t>
      </w:r>
      <w:r w:rsidR="00CA177D">
        <w:rPr>
          <w:rFonts w:ascii="Verdana" w:hAnsi="Verdana"/>
          <w:sz w:val="20"/>
          <w:szCs w:val="20"/>
          <w:lang w:val="en-GB"/>
        </w:rPr>
        <w:t xml:space="preserve">eed to include </w:t>
      </w:r>
      <w:r>
        <w:rPr>
          <w:rFonts w:ascii="Verdana" w:hAnsi="Verdana"/>
          <w:sz w:val="20"/>
          <w:szCs w:val="20"/>
          <w:lang w:val="en-GB"/>
        </w:rPr>
        <w:t>a</w:t>
      </w:r>
      <w:r w:rsidR="00CA177D">
        <w:rPr>
          <w:rFonts w:ascii="Verdana" w:hAnsi="Verdana"/>
          <w:sz w:val="20"/>
          <w:szCs w:val="20"/>
          <w:lang w:val="en-GB"/>
        </w:rPr>
        <w:t xml:space="preserve"> direct link to the journal </w:t>
      </w:r>
      <w:r w:rsidR="00C9546C">
        <w:rPr>
          <w:rFonts w:ascii="Verdana" w:hAnsi="Verdana"/>
          <w:sz w:val="20"/>
          <w:szCs w:val="20"/>
          <w:lang w:val="en-GB"/>
        </w:rPr>
        <w:t xml:space="preserve">website on the Inebria website, information about the journal and about the advantages. </w:t>
      </w:r>
      <w:r>
        <w:rPr>
          <w:rFonts w:ascii="Verdana" w:hAnsi="Verdana"/>
          <w:sz w:val="20"/>
          <w:szCs w:val="20"/>
          <w:lang w:val="en-GB"/>
        </w:rPr>
        <w:t xml:space="preserve">They suggest </w:t>
      </w:r>
      <w:r w:rsidR="00C9546C">
        <w:rPr>
          <w:rFonts w:ascii="Verdana" w:hAnsi="Verdana"/>
          <w:sz w:val="20"/>
          <w:szCs w:val="20"/>
          <w:lang w:val="en-GB"/>
        </w:rPr>
        <w:t xml:space="preserve">sending two mailings per year on journal developments. </w:t>
      </w:r>
    </w:p>
    <w:p w:rsidR="004E7023" w:rsidRDefault="00C9546C"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EW will write a small text to announce it and describing the advantages of having a liaison with the journal. She will </w:t>
      </w:r>
      <w:r w:rsidR="0050331E">
        <w:rPr>
          <w:rFonts w:ascii="Verdana" w:hAnsi="Verdana"/>
          <w:sz w:val="20"/>
          <w:szCs w:val="20"/>
          <w:lang w:val="en-GB"/>
        </w:rPr>
        <w:t>also post</w:t>
      </w:r>
      <w:r>
        <w:rPr>
          <w:rFonts w:ascii="Verdana" w:hAnsi="Verdana"/>
          <w:sz w:val="20"/>
          <w:szCs w:val="20"/>
          <w:lang w:val="en-GB"/>
        </w:rPr>
        <w:t xml:space="preserve"> it on the google group. </w:t>
      </w:r>
    </w:p>
    <w:p w:rsidR="00013D2F" w:rsidRPr="003B35FF" w:rsidRDefault="00013D2F" w:rsidP="0050331E">
      <w:pPr>
        <w:autoSpaceDE w:val="0"/>
        <w:autoSpaceDN w:val="0"/>
        <w:ind w:left="360"/>
        <w:jc w:val="both"/>
        <w:rPr>
          <w:rFonts w:ascii="Verdana" w:hAnsi="Verdana"/>
          <w:sz w:val="20"/>
          <w:szCs w:val="20"/>
          <w:lang w:val="en-GB"/>
        </w:rPr>
      </w:pPr>
    </w:p>
    <w:p w:rsidR="00502382" w:rsidRDefault="00502382"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 xml:space="preserve">Follow-up of the </w:t>
      </w:r>
      <w:r w:rsidR="00064947" w:rsidRPr="00C576EB">
        <w:rPr>
          <w:rFonts w:ascii="Verdana" w:hAnsi="Verdana"/>
          <w:b/>
          <w:sz w:val="20"/>
          <w:szCs w:val="20"/>
          <w:lang w:val="en-GB"/>
        </w:rPr>
        <w:t>S</w:t>
      </w:r>
      <w:r w:rsidRPr="00C576EB">
        <w:rPr>
          <w:rFonts w:ascii="Verdana" w:hAnsi="Verdana"/>
          <w:b/>
          <w:sz w:val="20"/>
          <w:szCs w:val="20"/>
          <w:lang w:val="en-GB"/>
        </w:rPr>
        <w:t>pecial Interest groups</w:t>
      </w:r>
    </w:p>
    <w:p w:rsidR="0039725E" w:rsidRDefault="0039725E" w:rsidP="0050331E">
      <w:pPr>
        <w:autoSpaceDE w:val="0"/>
        <w:autoSpaceDN w:val="0"/>
        <w:jc w:val="both"/>
        <w:rPr>
          <w:rFonts w:ascii="Verdana" w:hAnsi="Verdana"/>
          <w:b/>
          <w:sz w:val="20"/>
          <w:szCs w:val="20"/>
          <w:lang w:val="en-GB"/>
        </w:rPr>
      </w:pPr>
    </w:p>
    <w:p w:rsidR="0039725E" w:rsidRDefault="0039725E" w:rsidP="0050331E">
      <w:pPr>
        <w:autoSpaceDE w:val="0"/>
        <w:autoSpaceDN w:val="0"/>
        <w:jc w:val="both"/>
        <w:rPr>
          <w:rFonts w:ascii="Verdana" w:hAnsi="Verdana"/>
          <w:sz w:val="20"/>
          <w:szCs w:val="20"/>
          <w:lang w:val="en-GB"/>
        </w:rPr>
      </w:pPr>
    </w:p>
    <w:p w:rsidR="005105E9" w:rsidRDefault="0039725E" w:rsidP="005105E9">
      <w:pPr>
        <w:autoSpaceDE w:val="0"/>
        <w:autoSpaceDN w:val="0"/>
        <w:ind w:left="360"/>
        <w:jc w:val="both"/>
        <w:rPr>
          <w:rFonts w:ascii="Verdana" w:hAnsi="Verdana"/>
          <w:sz w:val="20"/>
          <w:szCs w:val="20"/>
          <w:lang w:val="en-GB"/>
        </w:rPr>
      </w:pPr>
      <w:r>
        <w:rPr>
          <w:rFonts w:ascii="Verdana" w:hAnsi="Verdana"/>
          <w:sz w:val="20"/>
          <w:szCs w:val="20"/>
          <w:lang w:val="en-US"/>
        </w:rPr>
        <w:t xml:space="preserve">PW explains briefly about the </w:t>
      </w:r>
      <w:proofErr w:type="spellStart"/>
      <w:r>
        <w:rPr>
          <w:rFonts w:ascii="Verdana" w:hAnsi="Verdana"/>
          <w:sz w:val="20"/>
          <w:szCs w:val="20"/>
          <w:lang w:val="en-US"/>
        </w:rPr>
        <w:t>eBI</w:t>
      </w:r>
      <w:proofErr w:type="spellEnd"/>
      <w:r>
        <w:rPr>
          <w:rFonts w:ascii="Verdana" w:hAnsi="Verdana"/>
          <w:sz w:val="20"/>
          <w:szCs w:val="20"/>
          <w:lang w:val="en-US"/>
        </w:rPr>
        <w:t xml:space="preserve"> group, how they start with it and the components. They d</w:t>
      </w:r>
      <w:r>
        <w:rPr>
          <w:rFonts w:ascii="Verdana" w:hAnsi="Verdana"/>
          <w:sz w:val="20"/>
          <w:szCs w:val="20"/>
          <w:lang w:val="en-GB"/>
        </w:rPr>
        <w:t xml:space="preserve">rafted terms of reference during the last conference meeting with 30-40 interested people. There is a permanent group leading the group, they met 5 times and discussed in between times and conversations through e-mail. He explains on the scope of the group. They have done some issues like promoting the number of </w:t>
      </w:r>
      <w:proofErr w:type="spellStart"/>
      <w:r>
        <w:rPr>
          <w:rFonts w:ascii="Verdana" w:hAnsi="Verdana"/>
          <w:sz w:val="20"/>
          <w:szCs w:val="20"/>
          <w:lang w:val="en-GB"/>
        </w:rPr>
        <w:t>ebi</w:t>
      </w:r>
      <w:proofErr w:type="spellEnd"/>
      <w:r>
        <w:rPr>
          <w:rFonts w:ascii="Verdana" w:hAnsi="Verdana"/>
          <w:sz w:val="20"/>
          <w:szCs w:val="20"/>
          <w:lang w:val="en-GB"/>
        </w:rPr>
        <w:t xml:space="preserve"> related abstracts. JM comments that it was not easy to manage it since the workshop was not accepted. It </w:t>
      </w:r>
      <w:proofErr w:type="gramStart"/>
      <w:r>
        <w:rPr>
          <w:rFonts w:ascii="Verdana" w:hAnsi="Verdana"/>
          <w:sz w:val="20"/>
          <w:szCs w:val="20"/>
          <w:lang w:val="en-GB"/>
        </w:rPr>
        <w:t>is commented</w:t>
      </w:r>
      <w:proofErr w:type="gramEnd"/>
      <w:r>
        <w:rPr>
          <w:rFonts w:ascii="Verdana" w:hAnsi="Verdana"/>
          <w:sz w:val="20"/>
          <w:szCs w:val="20"/>
          <w:lang w:val="en-GB"/>
        </w:rPr>
        <w:t xml:space="preserve"> the need to have explicitly stablished some dedicated sessions without having to be reviewed by a scientific group in the future. SA comments that other workshop had the same problem. </w:t>
      </w:r>
      <w:r w:rsidR="005105E9">
        <w:rPr>
          <w:rFonts w:ascii="Verdana" w:hAnsi="Verdana"/>
          <w:sz w:val="20"/>
          <w:szCs w:val="20"/>
          <w:lang w:val="en-GB"/>
        </w:rPr>
        <w:t>He also</w:t>
      </w:r>
      <w:r w:rsidR="005105E9">
        <w:rPr>
          <w:rFonts w:ascii="Verdana" w:hAnsi="Verdana"/>
          <w:sz w:val="20"/>
          <w:szCs w:val="20"/>
          <w:lang w:val="en-GB"/>
        </w:rPr>
        <w:t xml:space="preserve"> reports that they have done collaboratively work with Anne Berman group, developing a tool to characterization and standardization, that has gone quiet a long way. In order to rate the system of the internet application, they carried out a survey to see the engagement and interest in the topic. The results </w:t>
      </w:r>
      <w:proofErr w:type="gramStart"/>
      <w:r w:rsidR="005105E9">
        <w:rPr>
          <w:rFonts w:ascii="Verdana" w:hAnsi="Verdana"/>
          <w:sz w:val="20"/>
          <w:szCs w:val="20"/>
          <w:lang w:val="en-GB"/>
        </w:rPr>
        <w:t>will be presented</w:t>
      </w:r>
      <w:proofErr w:type="gramEnd"/>
      <w:r w:rsidR="005105E9">
        <w:rPr>
          <w:rFonts w:ascii="Verdana" w:hAnsi="Verdana"/>
          <w:sz w:val="20"/>
          <w:szCs w:val="20"/>
          <w:lang w:val="en-GB"/>
        </w:rPr>
        <w:t xml:space="preserve"> in the conference. Feed in some ideas on INEBRIA. </w:t>
      </w:r>
    </w:p>
    <w:p w:rsidR="0039725E" w:rsidRDefault="0039725E" w:rsidP="0050331E">
      <w:pPr>
        <w:jc w:val="both"/>
        <w:rPr>
          <w:rFonts w:ascii="Verdana" w:hAnsi="Verdana"/>
          <w:sz w:val="20"/>
          <w:szCs w:val="20"/>
          <w:lang w:val="en-GB"/>
        </w:rPr>
      </w:pPr>
    </w:p>
    <w:p w:rsidR="0039725E" w:rsidRDefault="0039725E"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MM comments the need to have small spaces to discuss and find new approaches. </w:t>
      </w:r>
      <w:r w:rsidR="00BE783E">
        <w:rPr>
          <w:rFonts w:ascii="Verdana" w:hAnsi="Verdana"/>
          <w:sz w:val="20"/>
          <w:szCs w:val="20"/>
          <w:lang w:val="en-GB"/>
        </w:rPr>
        <w:t>She comments that a</w:t>
      </w:r>
      <w:r>
        <w:rPr>
          <w:rFonts w:ascii="Verdana" w:hAnsi="Verdana"/>
          <w:sz w:val="20"/>
          <w:szCs w:val="20"/>
          <w:lang w:val="en-GB"/>
        </w:rPr>
        <w:t xml:space="preserve"> Pre-workshop is ok</w:t>
      </w:r>
      <w:r w:rsidR="00BE783E">
        <w:rPr>
          <w:rFonts w:ascii="Verdana" w:hAnsi="Verdana"/>
          <w:sz w:val="20"/>
          <w:szCs w:val="20"/>
          <w:lang w:val="en-GB"/>
        </w:rPr>
        <w:t xml:space="preserve"> and she </w:t>
      </w:r>
      <w:r>
        <w:rPr>
          <w:rFonts w:ascii="Verdana" w:hAnsi="Verdana"/>
          <w:sz w:val="20"/>
          <w:szCs w:val="20"/>
          <w:lang w:val="en-GB"/>
        </w:rPr>
        <w:t xml:space="preserve">suggest that the CC should tell how to do it in the future not an add-on but part of the mainstream. </w:t>
      </w:r>
    </w:p>
    <w:p w:rsidR="005105E9" w:rsidRDefault="005105E9" w:rsidP="0050331E">
      <w:pPr>
        <w:autoSpaceDE w:val="0"/>
        <w:autoSpaceDN w:val="0"/>
        <w:ind w:left="360"/>
        <w:jc w:val="both"/>
        <w:rPr>
          <w:rFonts w:ascii="Verdana" w:hAnsi="Verdana"/>
          <w:sz w:val="20"/>
          <w:szCs w:val="20"/>
          <w:lang w:val="en-GB"/>
        </w:rPr>
      </w:pPr>
    </w:p>
    <w:p w:rsidR="005105E9" w:rsidRDefault="005105E9"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They discuss about the role that </w:t>
      </w:r>
      <w:proofErr w:type="gramStart"/>
      <w:r>
        <w:rPr>
          <w:rFonts w:ascii="Verdana" w:hAnsi="Verdana"/>
          <w:sz w:val="20"/>
          <w:szCs w:val="20"/>
          <w:lang w:val="en-GB"/>
        </w:rPr>
        <w:t>should be given</w:t>
      </w:r>
      <w:proofErr w:type="gramEnd"/>
      <w:r>
        <w:rPr>
          <w:rFonts w:ascii="Verdana" w:hAnsi="Verdana"/>
          <w:sz w:val="20"/>
          <w:szCs w:val="20"/>
          <w:lang w:val="en-GB"/>
        </w:rPr>
        <w:t xml:space="preserve"> to the group and PW asks for the need to clarify it. </w:t>
      </w:r>
      <w:r>
        <w:rPr>
          <w:rFonts w:ascii="Verdana" w:hAnsi="Verdana"/>
          <w:sz w:val="20"/>
          <w:szCs w:val="20"/>
          <w:lang w:val="en-GB"/>
        </w:rPr>
        <w:t xml:space="preserve">JM says that </w:t>
      </w:r>
      <w:proofErr w:type="spellStart"/>
      <w:r>
        <w:rPr>
          <w:rFonts w:ascii="Verdana" w:hAnsi="Verdana"/>
          <w:sz w:val="20"/>
          <w:szCs w:val="20"/>
          <w:lang w:val="en-GB"/>
        </w:rPr>
        <w:t>ebi</w:t>
      </w:r>
      <w:proofErr w:type="spellEnd"/>
      <w:r>
        <w:rPr>
          <w:rFonts w:ascii="Verdana" w:hAnsi="Verdana"/>
          <w:sz w:val="20"/>
          <w:szCs w:val="20"/>
          <w:lang w:val="en-GB"/>
        </w:rPr>
        <w:t xml:space="preserve"> topic is quite</w:t>
      </w:r>
      <w:r>
        <w:rPr>
          <w:rFonts w:ascii="Verdana" w:hAnsi="Verdana"/>
          <w:sz w:val="20"/>
          <w:szCs w:val="20"/>
          <w:lang w:val="en-GB"/>
        </w:rPr>
        <w:t xml:space="preserve"> dominant in the whole session and SA </w:t>
      </w:r>
      <w:r w:rsidR="00BE783E">
        <w:rPr>
          <w:rFonts w:ascii="Verdana" w:hAnsi="Verdana"/>
          <w:sz w:val="20"/>
          <w:szCs w:val="20"/>
          <w:lang w:val="en-GB"/>
        </w:rPr>
        <w:t xml:space="preserve">suggests the development of thematic meetings </w:t>
      </w:r>
      <w:r w:rsidR="00C04BAA">
        <w:rPr>
          <w:rFonts w:ascii="Verdana" w:hAnsi="Verdana"/>
          <w:sz w:val="20"/>
          <w:szCs w:val="20"/>
          <w:lang w:val="en-GB"/>
        </w:rPr>
        <w:t xml:space="preserve">to </w:t>
      </w:r>
      <w:r>
        <w:rPr>
          <w:rFonts w:ascii="Verdana" w:hAnsi="Verdana"/>
          <w:sz w:val="20"/>
          <w:szCs w:val="20"/>
          <w:lang w:val="en-GB"/>
        </w:rPr>
        <w:t xml:space="preserve">give space to this topic and </w:t>
      </w:r>
      <w:r w:rsidR="00C04BAA">
        <w:rPr>
          <w:rFonts w:ascii="Verdana" w:hAnsi="Verdana"/>
          <w:sz w:val="20"/>
          <w:szCs w:val="20"/>
          <w:lang w:val="en-GB"/>
        </w:rPr>
        <w:t>encourage the participation</w:t>
      </w:r>
      <w:r>
        <w:rPr>
          <w:rFonts w:ascii="Verdana" w:hAnsi="Verdana"/>
          <w:sz w:val="20"/>
          <w:szCs w:val="20"/>
          <w:lang w:val="en-GB"/>
        </w:rPr>
        <w:t xml:space="preserve"> at the same time. </w:t>
      </w:r>
    </w:p>
    <w:p w:rsidR="005105E9" w:rsidRDefault="005105E9" w:rsidP="0050331E">
      <w:pPr>
        <w:autoSpaceDE w:val="0"/>
        <w:autoSpaceDN w:val="0"/>
        <w:ind w:left="360"/>
        <w:jc w:val="both"/>
        <w:rPr>
          <w:rFonts w:ascii="Verdana" w:hAnsi="Verdana"/>
          <w:sz w:val="20"/>
          <w:szCs w:val="20"/>
          <w:lang w:val="en-GB"/>
        </w:rPr>
      </w:pPr>
    </w:p>
    <w:p w:rsidR="0039725E" w:rsidRDefault="00C04BAA" w:rsidP="0050331E">
      <w:pPr>
        <w:autoSpaceDE w:val="0"/>
        <w:autoSpaceDN w:val="0"/>
        <w:ind w:left="360"/>
        <w:jc w:val="both"/>
        <w:rPr>
          <w:rFonts w:ascii="Verdana" w:hAnsi="Verdana"/>
          <w:sz w:val="20"/>
          <w:szCs w:val="20"/>
          <w:lang w:val="en-GB"/>
        </w:rPr>
      </w:pPr>
      <w:r>
        <w:rPr>
          <w:rFonts w:ascii="Verdana" w:hAnsi="Verdana"/>
          <w:sz w:val="20"/>
          <w:szCs w:val="20"/>
          <w:lang w:val="en-GB"/>
        </w:rPr>
        <w:t xml:space="preserve">LS suggest PW to send all documents related to SIG in order to post on the SIG area on the Inebria website. MM suggests </w:t>
      </w:r>
      <w:r w:rsidR="005105E9">
        <w:rPr>
          <w:rFonts w:ascii="Verdana" w:hAnsi="Verdana"/>
          <w:sz w:val="20"/>
          <w:szCs w:val="20"/>
          <w:lang w:val="en-GB"/>
        </w:rPr>
        <w:t>linking</w:t>
      </w:r>
      <w:r>
        <w:rPr>
          <w:rFonts w:ascii="Verdana" w:hAnsi="Verdana"/>
          <w:sz w:val="20"/>
          <w:szCs w:val="20"/>
          <w:lang w:val="en-GB"/>
        </w:rPr>
        <w:t xml:space="preserve"> it with Inebria Latina. Hugo </w:t>
      </w:r>
      <w:proofErr w:type="spellStart"/>
      <w:r>
        <w:rPr>
          <w:rFonts w:ascii="Verdana" w:hAnsi="Verdana"/>
          <w:sz w:val="20"/>
          <w:szCs w:val="20"/>
          <w:lang w:val="en-GB"/>
        </w:rPr>
        <w:t>López</w:t>
      </w:r>
      <w:proofErr w:type="spellEnd"/>
      <w:r>
        <w:rPr>
          <w:rFonts w:ascii="Verdana" w:hAnsi="Verdana"/>
          <w:sz w:val="20"/>
          <w:szCs w:val="20"/>
          <w:lang w:val="en-GB"/>
        </w:rPr>
        <w:t xml:space="preserve"> </w:t>
      </w:r>
      <w:proofErr w:type="gramStart"/>
      <w:r>
        <w:rPr>
          <w:rFonts w:ascii="Verdana" w:hAnsi="Verdana"/>
          <w:sz w:val="20"/>
          <w:szCs w:val="20"/>
          <w:lang w:val="en-GB"/>
        </w:rPr>
        <w:t>is suggested</w:t>
      </w:r>
      <w:proofErr w:type="gramEnd"/>
      <w:r>
        <w:rPr>
          <w:rFonts w:ascii="Verdana" w:hAnsi="Verdana"/>
          <w:sz w:val="20"/>
          <w:szCs w:val="20"/>
          <w:lang w:val="en-GB"/>
        </w:rPr>
        <w:t xml:space="preserve"> to lead the Spanish part.</w:t>
      </w:r>
    </w:p>
    <w:p w:rsidR="005105E9" w:rsidRPr="0039725E" w:rsidRDefault="005105E9" w:rsidP="0050331E">
      <w:pPr>
        <w:autoSpaceDE w:val="0"/>
        <w:autoSpaceDN w:val="0"/>
        <w:ind w:left="360"/>
        <w:jc w:val="both"/>
        <w:rPr>
          <w:rFonts w:ascii="Verdana" w:hAnsi="Verdana"/>
          <w:b/>
          <w:sz w:val="20"/>
          <w:szCs w:val="20"/>
          <w:lang w:val="en-GB"/>
        </w:rPr>
      </w:pPr>
    </w:p>
    <w:p w:rsidR="00887AC2" w:rsidRPr="00C576EB" w:rsidRDefault="00887AC2" w:rsidP="0050331E">
      <w:pPr>
        <w:pStyle w:val="Pargrafdellista"/>
        <w:numPr>
          <w:ilvl w:val="0"/>
          <w:numId w:val="5"/>
        </w:numPr>
        <w:autoSpaceDE w:val="0"/>
        <w:autoSpaceDN w:val="0"/>
        <w:contextualSpacing w:val="0"/>
        <w:jc w:val="both"/>
        <w:rPr>
          <w:rFonts w:ascii="Verdana" w:hAnsi="Verdana"/>
          <w:b/>
          <w:sz w:val="20"/>
          <w:szCs w:val="20"/>
          <w:lang w:val="en-GB"/>
        </w:rPr>
      </w:pPr>
      <w:r w:rsidRPr="00C576EB">
        <w:rPr>
          <w:rFonts w:ascii="Verdana" w:hAnsi="Verdana"/>
          <w:b/>
          <w:sz w:val="20"/>
          <w:szCs w:val="20"/>
          <w:lang w:val="en-GB"/>
        </w:rPr>
        <w:t>ICARA</w:t>
      </w:r>
      <w:r w:rsidR="00064947" w:rsidRPr="00C576EB">
        <w:rPr>
          <w:rFonts w:ascii="Verdana" w:hAnsi="Verdana"/>
          <w:b/>
          <w:sz w:val="20"/>
          <w:szCs w:val="20"/>
          <w:lang w:val="en-GB"/>
        </w:rPr>
        <w:t xml:space="preserve"> report</w:t>
      </w:r>
    </w:p>
    <w:p w:rsidR="005601D3" w:rsidRPr="005601D3" w:rsidRDefault="005601D3" w:rsidP="0050331E">
      <w:pPr>
        <w:autoSpaceDE w:val="0"/>
        <w:autoSpaceDN w:val="0"/>
        <w:ind w:left="360"/>
        <w:jc w:val="both"/>
        <w:rPr>
          <w:rFonts w:ascii="Verdana" w:hAnsi="Verdana"/>
          <w:sz w:val="20"/>
          <w:szCs w:val="20"/>
          <w:lang w:val="en-GB"/>
        </w:rPr>
      </w:pPr>
    </w:p>
    <w:p w:rsidR="00502382" w:rsidRPr="00502382" w:rsidRDefault="00502382" w:rsidP="0050331E">
      <w:pPr>
        <w:autoSpaceDE w:val="0"/>
        <w:autoSpaceDN w:val="0"/>
        <w:jc w:val="both"/>
        <w:rPr>
          <w:rFonts w:ascii="Verdana" w:hAnsi="Verdana"/>
          <w:sz w:val="20"/>
          <w:szCs w:val="20"/>
          <w:lang w:val="en-GB"/>
        </w:rPr>
      </w:pPr>
    </w:p>
    <w:p w:rsidR="00502382" w:rsidRDefault="00502382" w:rsidP="0050331E">
      <w:pPr>
        <w:pStyle w:val="Default"/>
        <w:spacing w:line="276" w:lineRule="auto"/>
        <w:jc w:val="both"/>
        <w:rPr>
          <w:rFonts w:ascii="Verdana" w:hAnsi="Verdana" w:cs="Times New Roman"/>
          <w:color w:val="auto"/>
          <w:sz w:val="20"/>
          <w:szCs w:val="20"/>
          <w:u w:val="single"/>
          <w:lang w:val="en-GB"/>
        </w:rPr>
      </w:pPr>
      <w:r w:rsidRPr="00502382">
        <w:rPr>
          <w:rFonts w:ascii="Verdana" w:hAnsi="Verdana" w:cs="Times New Roman"/>
          <w:color w:val="auto"/>
          <w:sz w:val="20"/>
          <w:szCs w:val="20"/>
          <w:u w:val="single"/>
          <w:lang w:val="en-GB"/>
        </w:rPr>
        <w:t>Part B: Strategic discussions</w:t>
      </w:r>
    </w:p>
    <w:p w:rsidR="00B969AF" w:rsidRPr="00502382" w:rsidRDefault="00B969AF" w:rsidP="0050331E">
      <w:pPr>
        <w:pStyle w:val="Default"/>
        <w:spacing w:line="276" w:lineRule="auto"/>
        <w:jc w:val="both"/>
        <w:rPr>
          <w:rStyle w:val="A3"/>
          <w:rFonts w:ascii="Verdana" w:hAnsi="Verdana"/>
          <w:b w:val="0"/>
          <w:bCs w:val="0"/>
          <w:color w:val="auto"/>
          <w:sz w:val="20"/>
          <w:szCs w:val="20"/>
        </w:rPr>
      </w:pPr>
    </w:p>
    <w:p w:rsidR="00502382" w:rsidRPr="00B969AF" w:rsidRDefault="00502382" w:rsidP="0050331E">
      <w:pPr>
        <w:pStyle w:val="Pargrafdellista"/>
        <w:numPr>
          <w:ilvl w:val="0"/>
          <w:numId w:val="5"/>
        </w:numPr>
        <w:autoSpaceDE w:val="0"/>
        <w:autoSpaceDN w:val="0"/>
        <w:contextualSpacing w:val="0"/>
        <w:jc w:val="both"/>
        <w:rPr>
          <w:rFonts w:ascii="Verdana" w:hAnsi="Verdana"/>
          <w:b/>
          <w:sz w:val="20"/>
          <w:szCs w:val="20"/>
        </w:rPr>
      </w:pPr>
      <w:r w:rsidRPr="00B969AF">
        <w:rPr>
          <w:rFonts w:ascii="Verdana" w:hAnsi="Verdana"/>
          <w:b/>
          <w:sz w:val="20"/>
          <w:szCs w:val="20"/>
          <w:lang w:val="en-GB"/>
        </w:rPr>
        <w:t>Report from COI Pharma industry working group</w:t>
      </w:r>
    </w:p>
    <w:p w:rsidR="00B969AF" w:rsidRDefault="00B969AF" w:rsidP="0050331E">
      <w:pPr>
        <w:autoSpaceDE w:val="0"/>
        <w:autoSpaceDN w:val="0"/>
        <w:jc w:val="both"/>
        <w:rPr>
          <w:rFonts w:ascii="Verdana" w:hAnsi="Verdana"/>
          <w:sz w:val="20"/>
          <w:szCs w:val="20"/>
        </w:rPr>
      </w:pPr>
    </w:p>
    <w:p w:rsidR="00006E03" w:rsidRDefault="00B969AF" w:rsidP="0050331E">
      <w:pPr>
        <w:autoSpaceDE w:val="0"/>
        <w:autoSpaceDN w:val="0"/>
        <w:ind w:left="360"/>
        <w:jc w:val="both"/>
        <w:rPr>
          <w:rFonts w:ascii="Verdana" w:hAnsi="Verdana"/>
          <w:sz w:val="20"/>
          <w:szCs w:val="20"/>
        </w:rPr>
      </w:pPr>
      <w:r w:rsidRPr="003B7F0D">
        <w:rPr>
          <w:rFonts w:ascii="Verdana" w:hAnsi="Verdana"/>
          <w:sz w:val="20"/>
          <w:szCs w:val="20"/>
        </w:rPr>
        <w:lastRenderedPageBreak/>
        <w:t xml:space="preserve">NF explains </w:t>
      </w:r>
      <w:r w:rsidR="00006E03">
        <w:rPr>
          <w:rFonts w:ascii="Verdana" w:hAnsi="Verdana"/>
          <w:sz w:val="20"/>
          <w:szCs w:val="20"/>
        </w:rPr>
        <w:t xml:space="preserve">the work done on the pharma industry and present the document theu have been working on. </w:t>
      </w:r>
    </w:p>
    <w:p w:rsidR="00B969AF" w:rsidRPr="003B7F0D" w:rsidRDefault="00B969AF" w:rsidP="0050331E">
      <w:pPr>
        <w:autoSpaceDE w:val="0"/>
        <w:autoSpaceDN w:val="0"/>
        <w:ind w:left="360"/>
        <w:jc w:val="both"/>
        <w:rPr>
          <w:rFonts w:ascii="Verdana" w:hAnsi="Verdana"/>
          <w:sz w:val="20"/>
          <w:szCs w:val="20"/>
        </w:rPr>
      </w:pPr>
      <w:r w:rsidRPr="003B7F0D">
        <w:rPr>
          <w:rFonts w:ascii="Verdana" w:hAnsi="Verdana"/>
          <w:sz w:val="20"/>
          <w:szCs w:val="20"/>
        </w:rPr>
        <w:t xml:space="preserve"> </w:t>
      </w:r>
    </w:p>
    <w:p w:rsidR="00B969AF" w:rsidRDefault="00B969AF" w:rsidP="0050331E">
      <w:pPr>
        <w:autoSpaceDE w:val="0"/>
        <w:autoSpaceDN w:val="0"/>
        <w:ind w:left="360"/>
        <w:jc w:val="both"/>
        <w:rPr>
          <w:rFonts w:ascii="Verdana" w:hAnsi="Verdana"/>
          <w:sz w:val="20"/>
          <w:szCs w:val="20"/>
        </w:rPr>
      </w:pPr>
      <w:r w:rsidRPr="003B7F0D">
        <w:rPr>
          <w:rFonts w:ascii="Verdana" w:hAnsi="Verdana"/>
          <w:sz w:val="20"/>
          <w:szCs w:val="20"/>
        </w:rPr>
        <w:t xml:space="preserve">RS comments to </w:t>
      </w:r>
      <w:r w:rsidR="00074802">
        <w:rPr>
          <w:rFonts w:ascii="Verdana" w:hAnsi="Verdana"/>
          <w:sz w:val="20"/>
          <w:szCs w:val="20"/>
        </w:rPr>
        <w:t xml:space="preserve">have a separate procedure from policy since it </w:t>
      </w:r>
      <w:r w:rsidRPr="003B7F0D">
        <w:rPr>
          <w:rFonts w:ascii="Verdana" w:hAnsi="Verdana"/>
          <w:sz w:val="20"/>
          <w:szCs w:val="20"/>
        </w:rPr>
        <w:t xml:space="preserve">is </w:t>
      </w:r>
      <w:r>
        <w:rPr>
          <w:rFonts w:ascii="Verdana" w:hAnsi="Verdana"/>
          <w:sz w:val="20"/>
          <w:szCs w:val="20"/>
        </w:rPr>
        <w:t xml:space="preserve">more difficult to be discussed and changed that procedure. It is agreed to separate the two issues. </w:t>
      </w:r>
    </w:p>
    <w:p w:rsidR="00B969AF" w:rsidRDefault="00B969AF" w:rsidP="0050331E">
      <w:pPr>
        <w:autoSpaceDE w:val="0"/>
        <w:autoSpaceDN w:val="0"/>
        <w:ind w:left="360"/>
        <w:jc w:val="both"/>
        <w:rPr>
          <w:rFonts w:ascii="Verdana" w:hAnsi="Verdana"/>
          <w:sz w:val="20"/>
          <w:szCs w:val="20"/>
        </w:rPr>
      </w:pPr>
      <w:r>
        <w:rPr>
          <w:rFonts w:ascii="Verdana" w:hAnsi="Verdana"/>
          <w:sz w:val="20"/>
          <w:szCs w:val="20"/>
        </w:rPr>
        <w:t xml:space="preserve">RS comments that it is strange that belonging to industry does not refrain to be members but being from pharmaceutical industry does not allow to join it. </w:t>
      </w:r>
    </w:p>
    <w:p w:rsidR="00B969AF" w:rsidRDefault="00B969AF" w:rsidP="0050331E">
      <w:pPr>
        <w:autoSpaceDE w:val="0"/>
        <w:autoSpaceDN w:val="0"/>
        <w:ind w:left="360"/>
        <w:jc w:val="both"/>
        <w:rPr>
          <w:rFonts w:ascii="Verdana" w:hAnsi="Verdana"/>
          <w:sz w:val="20"/>
          <w:szCs w:val="20"/>
        </w:rPr>
      </w:pPr>
    </w:p>
    <w:p w:rsidR="00B969AF" w:rsidRDefault="00B969AF" w:rsidP="0050331E">
      <w:pPr>
        <w:autoSpaceDE w:val="0"/>
        <w:autoSpaceDN w:val="0"/>
        <w:ind w:left="360"/>
        <w:jc w:val="both"/>
        <w:rPr>
          <w:rFonts w:ascii="Verdana" w:hAnsi="Verdana"/>
          <w:sz w:val="20"/>
          <w:szCs w:val="20"/>
        </w:rPr>
      </w:pPr>
      <w:r>
        <w:rPr>
          <w:rFonts w:ascii="Verdana" w:hAnsi="Verdana"/>
          <w:sz w:val="20"/>
          <w:szCs w:val="20"/>
        </w:rPr>
        <w:t xml:space="preserve">It is agreed to include an statement to the AGM document that will be presented after the discussions in the CC. </w:t>
      </w:r>
    </w:p>
    <w:p w:rsidR="00B969AF" w:rsidRDefault="00B969AF" w:rsidP="0050331E">
      <w:pPr>
        <w:autoSpaceDE w:val="0"/>
        <w:autoSpaceDN w:val="0"/>
        <w:ind w:left="360"/>
        <w:jc w:val="both"/>
        <w:rPr>
          <w:rFonts w:ascii="Verdana" w:hAnsi="Verdana"/>
          <w:sz w:val="20"/>
          <w:szCs w:val="20"/>
        </w:rPr>
      </w:pPr>
    </w:p>
    <w:p w:rsidR="00B969AF" w:rsidRDefault="00B969AF" w:rsidP="0050331E">
      <w:pPr>
        <w:autoSpaceDE w:val="0"/>
        <w:autoSpaceDN w:val="0"/>
        <w:ind w:left="360"/>
        <w:jc w:val="both"/>
        <w:rPr>
          <w:rFonts w:ascii="Verdana" w:hAnsi="Verdana"/>
          <w:sz w:val="20"/>
          <w:szCs w:val="20"/>
        </w:rPr>
      </w:pPr>
      <w:r>
        <w:rPr>
          <w:rFonts w:ascii="Verdana" w:hAnsi="Verdana"/>
          <w:sz w:val="20"/>
          <w:szCs w:val="20"/>
        </w:rPr>
        <w:t xml:space="preserve">In the AGM </w:t>
      </w:r>
      <w:r w:rsidR="00074802">
        <w:rPr>
          <w:rFonts w:ascii="Verdana" w:hAnsi="Verdana"/>
          <w:sz w:val="20"/>
          <w:szCs w:val="20"/>
        </w:rPr>
        <w:t xml:space="preserve">will be </w:t>
      </w:r>
      <w:r>
        <w:rPr>
          <w:rFonts w:ascii="Verdana" w:hAnsi="Verdana"/>
          <w:sz w:val="20"/>
          <w:szCs w:val="20"/>
        </w:rPr>
        <w:t>only</w:t>
      </w:r>
      <w:r w:rsidR="00074802">
        <w:rPr>
          <w:rFonts w:ascii="Verdana" w:hAnsi="Verdana"/>
          <w:sz w:val="20"/>
          <w:szCs w:val="20"/>
        </w:rPr>
        <w:t xml:space="preserve"> presented</w:t>
      </w:r>
      <w:r>
        <w:rPr>
          <w:rFonts w:ascii="Verdana" w:hAnsi="Verdana"/>
          <w:sz w:val="20"/>
          <w:szCs w:val="20"/>
        </w:rPr>
        <w:t xml:space="preserve"> the position statement on the pharmaceutical industry. </w:t>
      </w:r>
    </w:p>
    <w:p w:rsidR="00B969AF" w:rsidRDefault="00B969AF" w:rsidP="0050331E">
      <w:pPr>
        <w:autoSpaceDE w:val="0"/>
        <w:autoSpaceDN w:val="0"/>
        <w:ind w:left="360"/>
        <w:jc w:val="both"/>
        <w:rPr>
          <w:rFonts w:ascii="Verdana" w:hAnsi="Verdana"/>
          <w:sz w:val="20"/>
          <w:szCs w:val="20"/>
        </w:rPr>
      </w:pPr>
    </w:p>
    <w:p w:rsidR="00B969AF" w:rsidRDefault="00074802" w:rsidP="0050331E">
      <w:pPr>
        <w:autoSpaceDE w:val="0"/>
        <w:autoSpaceDN w:val="0"/>
        <w:ind w:left="360"/>
        <w:jc w:val="both"/>
        <w:rPr>
          <w:rFonts w:ascii="Verdana" w:hAnsi="Verdana"/>
          <w:sz w:val="20"/>
          <w:szCs w:val="20"/>
        </w:rPr>
      </w:pPr>
      <w:r>
        <w:rPr>
          <w:rFonts w:ascii="Verdana" w:hAnsi="Verdana"/>
          <w:sz w:val="20"/>
          <w:szCs w:val="20"/>
        </w:rPr>
        <w:t>It is commented that the s</w:t>
      </w:r>
      <w:r w:rsidR="00B969AF">
        <w:rPr>
          <w:rFonts w:ascii="Verdana" w:hAnsi="Verdana"/>
          <w:sz w:val="20"/>
          <w:szCs w:val="20"/>
        </w:rPr>
        <w:t>tatement should be on posters</w:t>
      </w:r>
      <w:r>
        <w:rPr>
          <w:rFonts w:ascii="Verdana" w:hAnsi="Verdana"/>
          <w:sz w:val="20"/>
          <w:szCs w:val="20"/>
        </w:rPr>
        <w:t xml:space="preserve">. </w:t>
      </w:r>
      <w:r w:rsidR="00B969AF">
        <w:rPr>
          <w:rFonts w:ascii="Verdana" w:hAnsi="Verdana"/>
          <w:sz w:val="20"/>
          <w:szCs w:val="20"/>
        </w:rPr>
        <w:t>NF will write some notes for the notes.</w:t>
      </w:r>
    </w:p>
    <w:p w:rsidR="00B969AF" w:rsidRDefault="00B969AF" w:rsidP="0050331E">
      <w:pPr>
        <w:autoSpaceDE w:val="0"/>
        <w:autoSpaceDN w:val="0"/>
        <w:jc w:val="both"/>
        <w:rPr>
          <w:rFonts w:ascii="Verdana" w:hAnsi="Verdana"/>
          <w:sz w:val="20"/>
          <w:szCs w:val="20"/>
        </w:rPr>
      </w:pPr>
    </w:p>
    <w:p w:rsidR="00B969AF" w:rsidRPr="00B969AF" w:rsidRDefault="00B969AF" w:rsidP="0050331E">
      <w:pPr>
        <w:autoSpaceDE w:val="0"/>
        <w:autoSpaceDN w:val="0"/>
        <w:jc w:val="both"/>
        <w:rPr>
          <w:rFonts w:ascii="Verdana" w:hAnsi="Verdana"/>
          <w:sz w:val="20"/>
          <w:szCs w:val="20"/>
        </w:rPr>
      </w:pPr>
    </w:p>
    <w:p w:rsidR="00F9765A" w:rsidRPr="00B969AF" w:rsidRDefault="005601D3" w:rsidP="0050331E">
      <w:pPr>
        <w:pStyle w:val="Pargrafdellista"/>
        <w:numPr>
          <w:ilvl w:val="0"/>
          <w:numId w:val="5"/>
        </w:numPr>
        <w:jc w:val="both"/>
        <w:rPr>
          <w:rFonts w:ascii="Verdana" w:hAnsi="Verdana"/>
          <w:b/>
          <w:sz w:val="20"/>
          <w:szCs w:val="20"/>
          <w:lang w:val="en-GB"/>
        </w:rPr>
      </w:pPr>
      <w:r w:rsidRPr="00B969AF">
        <w:rPr>
          <w:rFonts w:ascii="Verdana" w:hAnsi="Verdana"/>
          <w:b/>
          <w:sz w:val="20"/>
          <w:szCs w:val="20"/>
          <w:lang w:val="en-GB"/>
        </w:rPr>
        <w:t>WHO-INEBRIA collaboration</w:t>
      </w:r>
    </w:p>
    <w:p w:rsidR="00C74DD7" w:rsidRDefault="00C74DD7" w:rsidP="0050331E">
      <w:pPr>
        <w:jc w:val="both"/>
        <w:rPr>
          <w:rFonts w:ascii="Verdana" w:hAnsi="Verdana"/>
          <w:sz w:val="20"/>
          <w:szCs w:val="20"/>
          <w:lang w:val="en-GB"/>
        </w:rPr>
      </w:pPr>
    </w:p>
    <w:p w:rsidR="00B969AF" w:rsidRDefault="00B969AF" w:rsidP="0050331E">
      <w:pPr>
        <w:ind w:left="360"/>
        <w:jc w:val="both"/>
        <w:rPr>
          <w:rFonts w:ascii="Verdana" w:hAnsi="Verdana"/>
          <w:sz w:val="20"/>
          <w:szCs w:val="20"/>
          <w:lang w:val="en-GB"/>
        </w:rPr>
      </w:pPr>
      <w:r w:rsidRPr="00194A1A">
        <w:rPr>
          <w:rFonts w:ascii="Verdana" w:hAnsi="Verdana"/>
          <w:sz w:val="20"/>
          <w:szCs w:val="20"/>
          <w:lang w:val="en-GB"/>
        </w:rPr>
        <w:t>SA</w:t>
      </w:r>
      <w:r>
        <w:rPr>
          <w:rFonts w:ascii="Verdana" w:hAnsi="Verdana"/>
          <w:sz w:val="20"/>
          <w:szCs w:val="20"/>
          <w:lang w:val="en-GB"/>
        </w:rPr>
        <w:t xml:space="preserve"> reviews what it </w:t>
      </w:r>
      <w:proofErr w:type="gramStart"/>
      <w:r>
        <w:rPr>
          <w:rFonts w:ascii="Verdana" w:hAnsi="Verdana"/>
          <w:sz w:val="20"/>
          <w:szCs w:val="20"/>
          <w:lang w:val="en-GB"/>
        </w:rPr>
        <w:t>has been done</w:t>
      </w:r>
      <w:proofErr w:type="gramEnd"/>
      <w:r>
        <w:rPr>
          <w:rFonts w:ascii="Verdana" w:hAnsi="Verdana"/>
          <w:sz w:val="20"/>
          <w:szCs w:val="20"/>
          <w:lang w:val="en-GB"/>
        </w:rPr>
        <w:t xml:space="preserve">. No comments received for ICD-11 report. WHO Europe manual. Nothing heard from the field-testing. </w:t>
      </w:r>
    </w:p>
    <w:p w:rsidR="00B969AF" w:rsidRDefault="00B969AF" w:rsidP="0050331E">
      <w:pPr>
        <w:ind w:left="360"/>
        <w:jc w:val="both"/>
        <w:rPr>
          <w:rFonts w:ascii="Verdana" w:hAnsi="Verdana"/>
          <w:sz w:val="20"/>
          <w:szCs w:val="20"/>
          <w:lang w:val="en-GB"/>
        </w:rPr>
      </w:pPr>
    </w:p>
    <w:p w:rsidR="00B969AF" w:rsidRDefault="00B969AF" w:rsidP="0050331E">
      <w:pPr>
        <w:ind w:left="360"/>
        <w:jc w:val="both"/>
        <w:rPr>
          <w:rFonts w:ascii="Verdana" w:hAnsi="Verdana"/>
          <w:sz w:val="20"/>
          <w:szCs w:val="20"/>
          <w:lang w:val="en-GB"/>
        </w:rPr>
      </w:pPr>
      <w:r>
        <w:rPr>
          <w:rFonts w:ascii="Verdana" w:hAnsi="Verdana"/>
          <w:sz w:val="20"/>
          <w:szCs w:val="20"/>
          <w:lang w:val="en-GB"/>
        </w:rPr>
        <w:t xml:space="preserve">Jennifer is leaving. </w:t>
      </w:r>
    </w:p>
    <w:p w:rsidR="00B969AF" w:rsidRDefault="00B969AF" w:rsidP="0050331E">
      <w:pPr>
        <w:ind w:left="360"/>
        <w:jc w:val="both"/>
        <w:rPr>
          <w:rFonts w:ascii="Verdana" w:hAnsi="Verdana"/>
          <w:sz w:val="20"/>
          <w:szCs w:val="20"/>
          <w:lang w:val="en-GB"/>
        </w:rPr>
      </w:pPr>
    </w:p>
    <w:p w:rsidR="00B969AF" w:rsidRDefault="00B969AF" w:rsidP="0050331E">
      <w:pPr>
        <w:ind w:left="360"/>
        <w:jc w:val="both"/>
        <w:rPr>
          <w:rFonts w:ascii="Verdana" w:hAnsi="Verdana"/>
          <w:sz w:val="20"/>
          <w:szCs w:val="20"/>
          <w:lang w:val="en-GB"/>
        </w:rPr>
      </w:pPr>
      <w:r>
        <w:rPr>
          <w:rFonts w:ascii="Verdana" w:hAnsi="Verdana"/>
          <w:sz w:val="20"/>
          <w:szCs w:val="20"/>
          <w:lang w:val="en-GB"/>
        </w:rPr>
        <w:t xml:space="preserve">Discussion on WHO – Collaborating </w:t>
      </w:r>
      <w:proofErr w:type="spellStart"/>
      <w:r>
        <w:rPr>
          <w:rFonts w:ascii="Verdana" w:hAnsi="Verdana"/>
          <w:sz w:val="20"/>
          <w:szCs w:val="20"/>
          <w:lang w:val="en-GB"/>
        </w:rPr>
        <w:t>Center</w:t>
      </w:r>
      <w:proofErr w:type="spellEnd"/>
      <w:r>
        <w:rPr>
          <w:rFonts w:ascii="Verdana" w:hAnsi="Verdana"/>
          <w:sz w:val="20"/>
          <w:szCs w:val="20"/>
          <w:lang w:val="en-GB"/>
        </w:rPr>
        <w:t xml:space="preserve"> or organization with official relation with WHO. </w:t>
      </w:r>
      <w:proofErr w:type="spellStart"/>
      <w:r>
        <w:rPr>
          <w:rFonts w:ascii="Verdana" w:hAnsi="Verdana"/>
          <w:sz w:val="20"/>
          <w:szCs w:val="20"/>
          <w:lang w:val="en-GB"/>
        </w:rPr>
        <w:t>Maristela</w:t>
      </w:r>
      <w:proofErr w:type="spellEnd"/>
      <w:r>
        <w:rPr>
          <w:rFonts w:ascii="Verdana" w:hAnsi="Verdana"/>
          <w:sz w:val="20"/>
          <w:szCs w:val="20"/>
          <w:lang w:val="en-GB"/>
        </w:rPr>
        <w:t xml:space="preserve"> can send the guidelines on how to apply. Negotiation and decision. Focal point, agree on several activities. Need to clarify this with Vladimir. </w:t>
      </w:r>
    </w:p>
    <w:p w:rsidR="00B969AF" w:rsidRDefault="00B969AF" w:rsidP="0050331E">
      <w:pPr>
        <w:ind w:left="360"/>
        <w:jc w:val="both"/>
        <w:rPr>
          <w:rFonts w:ascii="Verdana" w:hAnsi="Verdana"/>
          <w:sz w:val="20"/>
          <w:szCs w:val="20"/>
          <w:lang w:val="en-GB"/>
        </w:rPr>
      </w:pPr>
    </w:p>
    <w:p w:rsidR="00B969AF" w:rsidRDefault="00B969AF" w:rsidP="0050331E">
      <w:pPr>
        <w:ind w:left="360"/>
        <w:jc w:val="both"/>
        <w:rPr>
          <w:rFonts w:ascii="Verdana" w:hAnsi="Verdana"/>
          <w:sz w:val="20"/>
          <w:szCs w:val="20"/>
          <w:lang w:val="en-GB"/>
        </w:rPr>
      </w:pPr>
      <w:r>
        <w:rPr>
          <w:rFonts w:ascii="Verdana" w:hAnsi="Verdana"/>
          <w:sz w:val="20"/>
          <w:szCs w:val="20"/>
          <w:lang w:val="en-GB"/>
        </w:rPr>
        <w:t>Never have applied for this…</w:t>
      </w:r>
      <w:proofErr w:type="gramStart"/>
      <w:r>
        <w:rPr>
          <w:rFonts w:ascii="Verdana" w:hAnsi="Verdana"/>
          <w:sz w:val="20"/>
          <w:szCs w:val="20"/>
          <w:lang w:val="en-GB"/>
        </w:rPr>
        <w:t>!!!</w:t>
      </w:r>
      <w:proofErr w:type="gramEnd"/>
    </w:p>
    <w:p w:rsidR="00B969AF" w:rsidRDefault="00B969AF" w:rsidP="0050331E">
      <w:pPr>
        <w:ind w:left="360"/>
        <w:jc w:val="both"/>
        <w:rPr>
          <w:rFonts w:ascii="Verdana" w:hAnsi="Verdana"/>
          <w:sz w:val="20"/>
          <w:szCs w:val="20"/>
          <w:lang w:val="en-GB"/>
        </w:rPr>
      </w:pPr>
    </w:p>
    <w:p w:rsidR="00B969AF" w:rsidRDefault="00B969AF" w:rsidP="0050331E">
      <w:pPr>
        <w:ind w:left="360"/>
        <w:jc w:val="both"/>
        <w:rPr>
          <w:rFonts w:ascii="Verdana" w:hAnsi="Verdana"/>
          <w:sz w:val="20"/>
          <w:szCs w:val="20"/>
          <w:lang w:val="en-GB"/>
        </w:rPr>
      </w:pPr>
      <w:r>
        <w:rPr>
          <w:rFonts w:ascii="Verdana" w:hAnsi="Verdana"/>
          <w:sz w:val="20"/>
          <w:szCs w:val="20"/>
          <w:lang w:val="en-GB"/>
        </w:rPr>
        <w:t>Views for WHO</w:t>
      </w:r>
    </w:p>
    <w:p w:rsidR="00B969AF" w:rsidRDefault="00B969AF" w:rsidP="0050331E">
      <w:pPr>
        <w:jc w:val="both"/>
        <w:rPr>
          <w:rFonts w:ascii="Verdana" w:hAnsi="Verdana"/>
          <w:sz w:val="20"/>
          <w:szCs w:val="20"/>
          <w:lang w:val="en-GB"/>
        </w:rPr>
      </w:pPr>
    </w:p>
    <w:p w:rsidR="00C74DD7" w:rsidRDefault="00C74DD7" w:rsidP="0050331E">
      <w:pPr>
        <w:jc w:val="both"/>
        <w:rPr>
          <w:rFonts w:ascii="Verdana" w:hAnsi="Verdana"/>
          <w:sz w:val="20"/>
          <w:szCs w:val="20"/>
          <w:lang w:val="en-GB"/>
        </w:rPr>
      </w:pPr>
      <w:bookmarkStart w:id="0" w:name="_GoBack"/>
      <w:bookmarkEnd w:id="0"/>
    </w:p>
    <w:p w:rsidR="00C74DD7" w:rsidRDefault="00C74DD7" w:rsidP="0050331E">
      <w:pPr>
        <w:jc w:val="both"/>
        <w:rPr>
          <w:rFonts w:ascii="Verdana" w:hAnsi="Verdana"/>
          <w:sz w:val="20"/>
          <w:szCs w:val="20"/>
          <w:lang w:val="en-GB"/>
        </w:rPr>
      </w:pPr>
    </w:p>
    <w:p w:rsidR="00C74DD7" w:rsidRDefault="00C74DD7" w:rsidP="0050331E">
      <w:pPr>
        <w:jc w:val="both"/>
        <w:rPr>
          <w:color w:val="1F497D"/>
          <w:lang w:val="en-US"/>
        </w:rPr>
      </w:pPr>
    </w:p>
    <w:p w:rsidR="00DF1B93" w:rsidRDefault="00DF1B93" w:rsidP="0050331E">
      <w:pPr>
        <w:jc w:val="both"/>
        <w:rPr>
          <w:rFonts w:ascii="Verdana" w:hAnsi="Verdana"/>
          <w:sz w:val="20"/>
          <w:szCs w:val="20"/>
          <w:lang w:val="en-US"/>
        </w:rPr>
      </w:pPr>
    </w:p>
    <w:p w:rsidR="00DF1B93" w:rsidRPr="00C74DD7" w:rsidRDefault="00DF1B93" w:rsidP="0050331E">
      <w:pPr>
        <w:jc w:val="both"/>
        <w:rPr>
          <w:rFonts w:ascii="Verdana" w:hAnsi="Verdana"/>
          <w:sz w:val="20"/>
          <w:szCs w:val="20"/>
          <w:lang w:val="en-US"/>
        </w:rPr>
      </w:pPr>
    </w:p>
    <w:sectPr w:rsidR="00DF1B93" w:rsidRPr="00C74DD7" w:rsidSect="002439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C74DB"/>
    <w:multiLevelType w:val="hybridMultilevel"/>
    <w:tmpl w:val="0BA8AF60"/>
    <w:lvl w:ilvl="0" w:tplc="041D0001">
      <w:start w:val="1"/>
      <w:numFmt w:val="bullet"/>
      <w:lvlText w:val=""/>
      <w:lvlJc w:val="left"/>
      <w:pPr>
        <w:ind w:left="720" w:hanging="360"/>
      </w:pPr>
      <w:rPr>
        <w:rFonts w:ascii="Symbol" w:hAnsi="Symbol" w:hint="default"/>
      </w:rPr>
    </w:lvl>
    <w:lvl w:ilvl="1" w:tplc="A502EE86">
      <w:start w:val="15"/>
      <w:numFmt w:val="bullet"/>
      <w:lvlText w:val="-"/>
      <w:lvlJc w:val="left"/>
      <w:pPr>
        <w:ind w:left="1620" w:hanging="540"/>
      </w:pPr>
      <w:rPr>
        <w:rFonts w:ascii="Calibri" w:eastAsiaTheme="minorEastAsia" w:hAnsi="Calibri" w:cs="Calibri" w:hint="default"/>
        <w:color w:val="18376A"/>
        <w:sz w:val="30"/>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143773"/>
    <w:multiLevelType w:val="hybridMultilevel"/>
    <w:tmpl w:val="D4B6D6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9B4D0E"/>
    <w:multiLevelType w:val="hybridMultilevel"/>
    <w:tmpl w:val="CD7EDEFC"/>
    <w:lvl w:ilvl="0" w:tplc="01406C00">
      <w:numFmt w:val="bullet"/>
      <w:lvlText w:val="-"/>
      <w:lvlJc w:val="left"/>
      <w:pPr>
        <w:ind w:left="720" w:hanging="360"/>
      </w:pPr>
      <w:rPr>
        <w:rFonts w:ascii="Verdana" w:eastAsia="Times New Roma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99A33D2"/>
    <w:multiLevelType w:val="hybridMultilevel"/>
    <w:tmpl w:val="5B3EF0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6C2246"/>
    <w:multiLevelType w:val="hybridMultilevel"/>
    <w:tmpl w:val="2BDAC00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9B"/>
    <w:rsid w:val="00006E03"/>
    <w:rsid w:val="00013D2F"/>
    <w:rsid w:val="00031004"/>
    <w:rsid w:val="00050DDA"/>
    <w:rsid w:val="00064947"/>
    <w:rsid w:val="00074802"/>
    <w:rsid w:val="000F53D4"/>
    <w:rsid w:val="00146134"/>
    <w:rsid w:val="00165239"/>
    <w:rsid w:val="00177D06"/>
    <w:rsid w:val="001E013A"/>
    <w:rsid w:val="00201750"/>
    <w:rsid w:val="002055DA"/>
    <w:rsid w:val="00243952"/>
    <w:rsid w:val="002F119C"/>
    <w:rsid w:val="00357137"/>
    <w:rsid w:val="00390CCF"/>
    <w:rsid w:val="00392F27"/>
    <w:rsid w:val="0039725E"/>
    <w:rsid w:val="003A4C9E"/>
    <w:rsid w:val="003B35FF"/>
    <w:rsid w:val="003E21ED"/>
    <w:rsid w:val="004455E3"/>
    <w:rsid w:val="004A16D3"/>
    <w:rsid w:val="004C1A86"/>
    <w:rsid w:val="004E7023"/>
    <w:rsid w:val="00502382"/>
    <w:rsid w:val="0050331E"/>
    <w:rsid w:val="005105E9"/>
    <w:rsid w:val="005601D3"/>
    <w:rsid w:val="0059403C"/>
    <w:rsid w:val="005D7155"/>
    <w:rsid w:val="0063581A"/>
    <w:rsid w:val="006558F3"/>
    <w:rsid w:val="006B2DFF"/>
    <w:rsid w:val="006D7769"/>
    <w:rsid w:val="007248B9"/>
    <w:rsid w:val="0075629F"/>
    <w:rsid w:val="00761F46"/>
    <w:rsid w:val="007E6413"/>
    <w:rsid w:val="00815747"/>
    <w:rsid w:val="00847681"/>
    <w:rsid w:val="00887AC2"/>
    <w:rsid w:val="008B40EE"/>
    <w:rsid w:val="008C17DA"/>
    <w:rsid w:val="00903A90"/>
    <w:rsid w:val="009B4D2A"/>
    <w:rsid w:val="00A34C4F"/>
    <w:rsid w:val="00A86E9B"/>
    <w:rsid w:val="00A87754"/>
    <w:rsid w:val="00AD7D3C"/>
    <w:rsid w:val="00B969AF"/>
    <w:rsid w:val="00BE4C0C"/>
    <w:rsid w:val="00BE783E"/>
    <w:rsid w:val="00C04BAA"/>
    <w:rsid w:val="00C364F5"/>
    <w:rsid w:val="00C576EB"/>
    <w:rsid w:val="00C62E44"/>
    <w:rsid w:val="00C67063"/>
    <w:rsid w:val="00C74DD7"/>
    <w:rsid w:val="00C9546C"/>
    <w:rsid w:val="00CA177D"/>
    <w:rsid w:val="00CA2301"/>
    <w:rsid w:val="00D228C6"/>
    <w:rsid w:val="00DE7C81"/>
    <w:rsid w:val="00DF1B93"/>
    <w:rsid w:val="00EB3495"/>
    <w:rsid w:val="00F9765A"/>
    <w:rsid w:val="00FA27AA"/>
    <w:rsid w:val="00FE1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C18F2"/>
  <w15:docId w15:val="{09BA15C6-CCCD-43C7-99D9-5DC6748B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54"/>
    <w:rPr>
      <w:lang w:val="sv-SE"/>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A86E9B"/>
    <w:pPr>
      <w:ind w:left="720"/>
      <w:contextualSpacing/>
    </w:pPr>
  </w:style>
  <w:style w:type="paragraph" w:customStyle="1" w:styleId="Default">
    <w:name w:val="Default"/>
    <w:uiPriority w:val="99"/>
    <w:rsid w:val="00F9765A"/>
    <w:pPr>
      <w:autoSpaceDE w:val="0"/>
      <w:autoSpaceDN w:val="0"/>
      <w:adjustRightInd w:val="0"/>
    </w:pPr>
    <w:rPr>
      <w:rFonts w:ascii="Arial" w:eastAsia="Times New Roman" w:hAnsi="Arial" w:cs="Arial"/>
      <w:color w:val="000000"/>
      <w:lang w:val="ca-ES" w:eastAsia="ca-ES"/>
    </w:rPr>
  </w:style>
  <w:style w:type="character" w:customStyle="1" w:styleId="A3">
    <w:name w:val="A3"/>
    <w:uiPriority w:val="99"/>
    <w:rsid w:val="00F9765A"/>
    <w:rPr>
      <w:b/>
      <w:bCs/>
      <w:color w:val="000000"/>
      <w:sz w:val="26"/>
      <w:szCs w:val="26"/>
    </w:rPr>
  </w:style>
  <w:style w:type="paragraph" w:styleId="Textdeglobus">
    <w:name w:val="Balloon Text"/>
    <w:basedOn w:val="Normal"/>
    <w:link w:val="TextdeglobusCar"/>
    <w:uiPriority w:val="99"/>
    <w:semiHidden/>
    <w:unhideWhenUsed/>
    <w:rsid w:val="00F9765A"/>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F9765A"/>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810">
      <w:bodyDiv w:val="1"/>
      <w:marLeft w:val="0"/>
      <w:marRight w:val="0"/>
      <w:marTop w:val="0"/>
      <w:marBottom w:val="0"/>
      <w:divBdr>
        <w:top w:val="none" w:sz="0" w:space="0" w:color="auto"/>
        <w:left w:val="none" w:sz="0" w:space="0" w:color="auto"/>
        <w:bottom w:val="none" w:sz="0" w:space="0" w:color="auto"/>
        <w:right w:val="none" w:sz="0" w:space="0" w:color="auto"/>
      </w:divBdr>
    </w:div>
    <w:div w:id="467866527">
      <w:bodyDiv w:val="1"/>
      <w:marLeft w:val="0"/>
      <w:marRight w:val="0"/>
      <w:marTop w:val="0"/>
      <w:marBottom w:val="0"/>
      <w:divBdr>
        <w:top w:val="none" w:sz="0" w:space="0" w:color="auto"/>
        <w:left w:val="none" w:sz="0" w:space="0" w:color="auto"/>
        <w:bottom w:val="none" w:sz="0" w:space="0" w:color="auto"/>
        <w:right w:val="none" w:sz="0" w:space="0" w:color="auto"/>
      </w:divBdr>
    </w:div>
    <w:div w:id="198785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1306</Words>
  <Characters>7448</Characters>
  <Application>Microsoft Office Word</Application>
  <DocSecurity>0</DocSecurity>
  <Lines>62</Lines>
  <Paragraphs>17</Paragraphs>
  <ScaleCrop>false</ScaleCrop>
  <HeadingPairs>
    <vt:vector size="4" baseType="variant">
      <vt:variant>
        <vt:lpstr>Títol</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Andréasson</dc:creator>
  <cp:keywords/>
  <dc:description/>
  <cp:lastModifiedBy>Sanchez Codern, Ariadna</cp:lastModifiedBy>
  <cp:revision>18</cp:revision>
  <dcterms:created xsi:type="dcterms:W3CDTF">2017-09-13T19:35:00Z</dcterms:created>
  <dcterms:modified xsi:type="dcterms:W3CDTF">2017-10-13T09:34:00Z</dcterms:modified>
</cp:coreProperties>
</file>